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9D7" w:rsidRPr="00AD2C52" w:rsidRDefault="004F62F1" w:rsidP="00AD2C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>​​​----- Mensa</w:t>
      </w:r>
      <w:bookmarkStart w:id="0" w:name="_GoBack"/>
      <w:bookmarkEnd w:id="0"/>
      <w:r w:rsidRPr="00AD2C52">
        <w:rPr>
          <w:rFonts w:ascii="Arial" w:hAnsi="Arial" w:cs="Arial"/>
          <w:sz w:val="20"/>
          <w:szCs w:val="20"/>
        </w:rPr>
        <w:t>gem encaminhada -----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>​​​​De: "Secretaria do Tesouro Nacional - SADIPEM" &lt;avisa.tesouro@fazenda.gov.br&gt;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>Para: everaldo@itajai.sc.gov.br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 xml:space="preserve">Enviadas: Sexta-feira, </w:t>
      </w:r>
      <w:proofErr w:type="gramStart"/>
      <w:r w:rsidRPr="00AD2C52">
        <w:rPr>
          <w:rFonts w:ascii="Arial" w:hAnsi="Arial" w:cs="Arial"/>
          <w:sz w:val="20"/>
          <w:szCs w:val="20"/>
        </w:rPr>
        <w:t>6</w:t>
      </w:r>
      <w:proofErr w:type="gramEnd"/>
      <w:r w:rsidRPr="00AD2C52">
        <w:rPr>
          <w:rFonts w:ascii="Arial" w:hAnsi="Arial" w:cs="Arial"/>
          <w:sz w:val="20"/>
          <w:szCs w:val="20"/>
        </w:rPr>
        <w:t xml:space="preserve"> de janeiro de 2017 18:39:29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>Assunto: [Boletim] Nova versão do MIP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 xml:space="preserve">​​​​​Prezados, 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 xml:space="preserve">Comunicamos que no dia 30/01/2017 será publicada nova versão do </w:t>
      </w:r>
      <w:proofErr w:type="gramStart"/>
      <w:r w:rsidRPr="00AD2C52">
        <w:rPr>
          <w:rFonts w:ascii="Arial" w:hAnsi="Arial" w:cs="Arial"/>
          <w:sz w:val="20"/>
          <w:szCs w:val="20"/>
        </w:rPr>
        <w:t xml:space="preserve">[ </w:t>
      </w:r>
      <w:proofErr w:type="gramEnd"/>
      <w:r w:rsidRPr="00AD2C52">
        <w:rPr>
          <w:rFonts w:ascii="Arial" w:hAnsi="Arial" w:cs="Arial"/>
          <w:sz w:val="20"/>
          <w:szCs w:val="20"/>
        </w:rPr>
        <w:t xml:space="preserve">http://sisweb.tesouro.gov.br/apex/cosis_avisa.redireciona_link?p_id=667,1509,702868 | Manual de Instrução de Pleitos (MIP) ] abrangendo duas mudanças principais: 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 xml:space="preserve">    </w:t>
      </w:r>
      <w:r w:rsidRPr="004F62F1">
        <w:rPr>
          <w:rFonts w:ascii="Arial" w:hAnsi="Arial" w:cs="Arial"/>
          <w:sz w:val="20"/>
          <w:szCs w:val="20"/>
          <w:highlight w:val="yellow"/>
        </w:rPr>
        <w:t xml:space="preserve">1. A partir de 30/01/2017, todos os documentos necessários para fins de Pedidos de Verificação de Limites e Condições (PVL) para contratação de operações de crédito deverão ser enviados em formato eletrônico pelo </w:t>
      </w:r>
      <w:proofErr w:type="gramStart"/>
      <w:r w:rsidRPr="004F62F1">
        <w:rPr>
          <w:rFonts w:ascii="Arial" w:hAnsi="Arial" w:cs="Arial"/>
          <w:sz w:val="20"/>
          <w:szCs w:val="20"/>
          <w:highlight w:val="yellow"/>
        </w:rPr>
        <w:t xml:space="preserve">[ </w:t>
      </w:r>
      <w:proofErr w:type="gramEnd"/>
      <w:r w:rsidRPr="004F62F1">
        <w:rPr>
          <w:rFonts w:ascii="Arial" w:hAnsi="Arial" w:cs="Arial"/>
          <w:sz w:val="20"/>
          <w:szCs w:val="20"/>
          <w:highlight w:val="yellow"/>
        </w:rPr>
        <w:t>http://sisweb.tesouro.gov.br/apex/cosis_avisa.redireciona_link?p_id=990,1509,702868 | SADIPEM ] ,</w:t>
      </w:r>
      <w:r w:rsidRPr="00AD2C52">
        <w:rPr>
          <w:rFonts w:ascii="Arial" w:hAnsi="Arial" w:cs="Arial"/>
          <w:sz w:val="20"/>
          <w:szCs w:val="20"/>
        </w:rPr>
        <w:t xml:space="preserve"> conforme regulamentado pela [ http://sisweb.tesouro.gov.br/apex/cosis_avisa.redireciona_link?p_id=991,1509,702868 | Portaria 9/2017, da Secretaria do Tesouro Nacional ] . 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 xml:space="preserve">    2. A partir do dia 05/02/2017, será permitida a análise de PVL diretamente pelas instituições financeiras, conforme previsto no art. 10 da Lei Complementar 148/2014 e regulamentado pela </w:t>
      </w:r>
      <w:proofErr w:type="gramStart"/>
      <w:r w:rsidRPr="00AD2C52">
        <w:rPr>
          <w:rFonts w:ascii="Arial" w:hAnsi="Arial" w:cs="Arial"/>
          <w:sz w:val="20"/>
          <w:szCs w:val="20"/>
        </w:rPr>
        <w:t xml:space="preserve">[ </w:t>
      </w:r>
      <w:proofErr w:type="gramEnd"/>
      <w:r w:rsidRPr="00AD2C52">
        <w:rPr>
          <w:rFonts w:ascii="Arial" w:hAnsi="Arial" w:cs="Arial"/>
          <w:sz w:val="20"/>
          <w:szCs w:val="20"/>
        </w:rPr>
        <w:t xml:space="preserve">http://sisweb.tesouro.gov.br/apex/cosis_avisa.redireciona_link?p_id=992,1509,702868 | Portaria 413/2016, do Ministério da Fazenda ] . 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 xml:space="preserve">Atenciosamente, 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ab/>
      </w:r>
      <w:r w:rsidRPr="00AD2C52">
        <w:rPr>
          <w:rFonts w:ascii="Arial" w:hAnsi="Arial" w:cs="Arial"/>
          <w:sz w:val="20"/>
          <w:szCs w:val="20"/>
        </w:rPr>
        <w:tab/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 xml:space="preserve">Equipe SADIPEM 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 xml:space="preserve">Secretaria do Tesouro Nacional 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AD2C52">
        <w:rPr>
          <w:rFonts w:ascii="Arial" w:hAnsi="Arial" w:cs="Arial"/>
          <w:sz w:val="20"/>
          <w:szCs w:val="20"/>
        </w:rPr>
        <w:t xml:space="preserve">[ </w:t>
      </w:r>
      <w:proofErr w:type="gramEnd"/>
      <w:r w:rsidRPr="00AD2C52">
        <w:rPr>
          <w:rFonts w:ascii="Arial" w:hAnsi="Arial" w:cs="Arial"/>
          <w:sz w:val="20"/>
          <w:szCs w:val="20"/>
        </w:rPr>
        <w:t xml:space="preserve">http://sisweb.tesouro.gov.br/apex/cosis_avisa.redireciona_link?p_id=464,1509,702868 | www.tesouro.gov.br/fale-conosco-sadipem ] 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 xml:space="preserve">NÃO RESPONDA A ESTA MENSAGEM. Você a recebeu por ser assinante do Boletim SADIPEM </w:t>
      </w:r>
      <w:proofErr w:type="gramStart"/>
      <w:r w:rsidRPr="00AD2C52">
        <w:rPr>
          <w:rFonts w:ascii="Arial" w:hAnsi="Arial" w:cs="Arial"/>
          <w:sz w:val="20"/>
          <w:szCs w:val="20"/>
        </w:rPr>
        <w:t xml:space="preserve">( </w:t>
      </w:r>
      <w:proofErr w:type="gramEnd"/>
      <w:r w:rsidRPr="00AD2C52">
        <w:rPr>
          <w:rFonts w:ascii="Arial" w:hAnsi="Arial" w:cs="Arial"/>
          <w:sz w:val="20"/>
          <w:szCs w:val="20"/>
        </w:rPr>
        <w:t xml:space="preserve">[ http://sisweb.tesouro.gov.br/apex/cosis_avisa.redireciona_link?p_id=465,1509,702868 | www.tesouro.gov.br/boletim-sadipem ] ) ou usuário do sistema. Para entrar em contato conosco acesse </w:t>
      </w:r>
      <w:proofErr w:type="gramStart"/>
      <w:r w:rsidRPr="00AD2C52">
        <w:rPr>
          <w:rFonts w:ascii="Arial" w:hAnsi="Arial" w:cs="Arial"/>
          <w:sz w:val="20"/>
          <w:szCs w:val="20"/>
        </w:rPr>
        <w:t xml:space="preserve">[ </w:t>
      </w:r>
      <w:proofErr w:type="gramEnd"/>
      <w:r w:rsidRPr="00AD2C52">
        <w:rPr>
          <w:rFonts w:ascii="Arial" w:hAnsi="Arial" w:cs="Arial"/>
          <w:sz w:val="20"/>
          <w:szCs w:val="20"/>
        </w:rPr>
        <w:t xml:space="preserve">http://sisweb.tesouro.gov.br/apex/cosis_avisa.redireciona_link?p_id=464,1509,702868 | www.tesouro.gov.br/fale-conosco-sadipem ] . </w:t>
      </w: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D2C52" w:rsidRPr="00AD2C52" w:rsidRDefault="00AD2C52" w:rsidP="00AD2C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2C52">
        <w:rPr>
          <w:rFonts w:ascii="Arial" w:hAnsi="Arial" w:cs="Arial"/>
          <w:sz w:val="20"/>
          <w:szCs w:val="20"/>
        </w:rPr>
        <w:t xml:space="preserve">Caso deseje cancelar o recebimento destes avisos, </w:t>
      </w:r>
      <w:proofErr w:type="gramStart"/>
      <w:r w:rsidRPr="00AD2C52">
        <w:rPr>
          <w:rFonts w:ascii="Arial" w:hAnsi="Arial" w:cs="Arial"/>
          <w:sz w:val="20"/>
          <w:szCs w:val="20"/>
        </w:rPr>
        <w:t xml:space="preserve">[ </w:t>
      </w:r>
      <w:proofErr w:type="gramEnd"/>
      <w:r w:rsidRPr="00AD2C52">
        <w:rPr>
          <w:rFonts w:ascii="Arial" w:hAnsi="Arial" w:cs="Arial"/>
          <w:sz w:val="20"/>
          <w:szCs w:val="20"/>
        </w:rPr>
        <w:t>http://sisweb.tesouro.gov.br/apex/f?p=AVISAPUBLIC:UNSUBSCRIBE:::NO::P62_EMAIL,P62_ID_AVISO,P62_ID_ASSINANTE,P62_HASH:everaldo@itajai.sc.gov.br,1509,73358,299381857517 | acesse aqui ] .</w:t>
      </w:r>
    </w:p>
    <w:sectPr w:rsidR="00AD2C52" w:rsidRPr="00AD2C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52"/>
    <w:rsid w:val="004F62F1"/>
    <w:rsid w:val="00AD2C52"/>
    <w:rsid w:val="00D40F06"/>
    <w:rsid w:val="00E7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336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desiderio.everaldo</dc:creator>
  <cp:lastModifiedBy>Everaldo Desiderio</cp:lastModifiedBy>
  <cp:revision>2</cp:revision>
  <dcterms:created xsi:type="dcterms:W3CDTF">2017-01-09T15:02:00Z</dcterms:created>
  <dcterms:modified xsi:type="dcterms:W3CDTF">2017-03-15T01:33:00Z</dcterms:modified>
</cp:coreProperties>
</file>