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539EB7AD" w:rsidR="004E0A77" w:rsidRPr="004E0A77" w:rsidRDefault="00310676" w:rsidP="004E0A77">
      <w:pPr>
        <w:rPr>
          <w:b/>
        </w:rPr>
      </w:pPr>
      <w:r>
        <w:rPr>
          <w:b/>
        </w:rPr>
        <w:t>- Balneário Camboriú (370</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Mulher de 74 anos, que estava internada no Hospital do Coração, faleceu no dia 1 de agosto; Ela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Mulher de 60 anos, com comorbidades, no Centro Municipal de Acolhimento e Tratamento da Covid-19, no dia 02/06/2021;</w:t>
      </w:r>
    </w:p>
    <w:p w14:paraId="41575F8A" w14:textId="61BFC77E" w:rsidR="000E2A90" w:rsidRDefault="000E2A90" w:rsidP="000E2A90">
      <w:r>
        <w:t>- Homem de 63 anos, com comorbidades, no Hospital do Coração, no dia 30/05/2021;</w:t>
      </w:r>
    </w:p>
    <w:p w14:paraId="09536297" w14:textId="77777777" w:rsidR="00C840C7" w:rsidRDefault="000E2A90" w:rsidP="00C840C7">
      <w:r>
        <w:t>- Mulher de 94 anos, com comorbidades, no Centro Municipal de Acolhimento e Tratamento da Covid-19, entrou por investigação no dia 29/03/2021, tendo hoje r</w:t>
      </w:r>
      <w:r w:rsidR="00F331CA">
        <w:t>esultado positivo para Covid-19;</w:t>
      </w:r>
      <w:r w:rsidR="00F331CA">
        <w:br/>
      </w:r>
      <w:r w:rsidR="00F331CA">
        <w:br/>
        <w:t>- Homem</w:t>
      </w:r>
      <w:r w:rsidR="00F331CA" w:rsidRPr="00F331CA">
        <w:t xml:space="preserve"> de 45 anos, com comorbidades, no Centro Municipal de Acolhimento e Tratamento da Covid-19, no dia 03/06/2021;</w:t>
      </w:r>
      <w:r w:rsidR="00F331CA">
        <w:br/>
      </w:r>
      <w:r w:rsidR="00C840C7">
        <w:br/>
        <w:t>-  Homem de 45 anos, com comorbidades, no Centro Municipal de Acolhimento e Tratamento da Covid-19, no dia 08/06/2021;</w:t>
      </w:r>
    </w:p>
    <w:p w14:paraId="5EF9EC4E" w14:textId="77777777" w:rsidR="00C840C7" w:rsidRDefault="00C840C7" w:rsidP="00C840C7"/>
    <w:p w14:paraId="34EB680B" w14:textId="398733FA" w:rsidR="00C840C7" w:rsidRDefault="00C840C7" w:rsidP="00C840C7">
      <w:r>
        <w:lastRenderedPageBreak/>
        <w:t>- Homem de 63 anos, com comorbidades, no Hospital Municipal Marieta Konder Bornhausen, no dia 07/06/2021;</w:t>
      </w:r>
    </w:p>
    <w:p w14:paraId="6F741C10" w14:textId="491C4498" w:rsidR="00A6009D" w:rsidRDefault="00C840C7" w:rsidP="00A6009D">
      <w:r>
        <w:t>- Homem de 53 anos, sem comorbidades, no Hos</w:t>
      </w:r>
      <w:r w:rsidR="00CB68DE">
        <w:t>pital Unimed, no dia 04/06/2021;</w:t>
      </w:r>
      <w:r w:rsidR="00CB68DE">
        <w:br/>
      </w:r>
      <w:r w:rsidR="00CB68DE">
        <w:br/>
        <w:t xml:space="preserve">- </w:t>
      </w:r>
      <w:r w:rsidR="00CB68DE" w:rsidRPr="00CB68DE">
        <w:t>Homem de 73 anos, com comorbidades, no Centro Municipal de Acolhimento e Trata</w:t>
      </w:r>
      <w:r w:rsidR="00CB68DE">
        <w:t>mento da Covid-19, no dia 12/06;</w:t>
      </w:r>
      <w:r w:rsidR="00CB68DE">
        <w:br/>
      </w:r>
      <w:r w:rsidR="00CB68DE">
        <w:br/>
        <w:t xml:space="preserve">- </w:t>
      </w:r>
      <w:r w:rsidR="00CB68DE" w:rsidRPr="00CB68DE">
        <w:t>Homem de 90 anos, com comorbidades, no Centro de Acolhimento e Trata</w:t>
      </w:r>
      <w:r w:rsidR="00A6009D">
        <w:t>mento da Covid-19, no dia 13/06;</w:t>
      </w:r>
      <w:r w:rsidR="00A6009D">
        <w:br/>
      </w:r>
      <w:r w:rsidR="00A6009D">
        <w:br/>
        <w:t>- Homem de 82 anos, com comorbidades, no Hospital Unimed, no dia 15/06/2021;</w:t>
      </w:r>
    </w:p>
    <w:p w14:paraId="03EA2354" w14:textId="77777777" w:rsidR="00525B61" w:rsidRDefault="00A6009D" w:rsidP="00525B61">
      <w:r>
        <w:t>- Homem de 75 anos, com comorbidades, no Centro Municipal de Acolhimento e Tratamento</w:t>
      </w:r>
      <w:r w:rsidR="00F7246C">
        <w:t xml:space="preserve"> da Covid-19, no dia 16/06/2021;</w:t>
      </w:r>
      <w:r w:rsidR="00F7246C">
        <w:br/>
      </w:r>
      <w:r w:rsidR="00F7246C">
        <w:br/>
        <w:t xml:space="preserve">- </w:t>
      </w:r>
      <w:r w:rsidR="00F7246C" w:rsidRPr="00F7246C">
        <w:t>Mulher de 45 anos, com comorbidades, no Centro de Acolhimento e Tratamento</w:t>
      </w:r>
      <w:r w:rsidR="0016417A">
        <w:t xml:space="preserve"> da Covid-19, no dia 16/06/2021;</w:t>
      </w:r>
      <w:r w:rsidR="0016417A">
        <w:br/>
      </w:r>
      <w:r w:rsidR="0016417A">
        <w:br/>
        <w:t xml:space="preserve">- </w:t>
      </w:r>
      <w:r w:rsidR="0016417A" w:rsidRPr="0016417A">
        <w:t xml:space="preserve"> Homem de 58 anos, com comorbidades, no Centro de Acolhimento e Tratamento</w:t>
      </w:r>
      <w:r w:rsidR="002A3E0B">
        <w:t xml:space="preserve"> da Covid-19, no dia 18/06/2021;</w:t>
      </w:r>
      <w:r w:rsidR="002A3E0B">
        <w:br/>
      </w:r>
      <w:r w:rsidR="002A3E0B">
        <w:br/>
        <w:t xml:space="preserve">- </w:t>
      </w:r>
      <w:r w:rsidR="002A3E0B" w:rsidRPr="002A3E0B">
        <w:t xml:space="preserve"> Homem de 50 anos, sem comorbidades, no Centro de Acolhimento e Tratamento</w:t>
      </w:r>
      <w:r w:rsidR="004B13BC">
        <w:t xml:space="preserve"> da Covid-19, no dia 08/06/2021;</w:t>
      </w:r>
      <w:r w:rsidR="004B13BC">
        <w:br/>
      </w:r>
      <w:r w:rsidR="004B13BC">
        <w:br/>
        <w:t xml:space="preserve">- </w:t>
      </w:r>
      <w:r w:rsidR="004B13BC" w:rsidRPr="004B13BC">
        <w:t>Homem de 53 anos, sem comorbidades, no Centro Municipal de Acolhimento e Tratamento</w:t>
      </w:r>
      <w:r w:rsidR="00FE1B25">
        <w:t xml:space="preserve"> da Covid-19, no dia 22/06/2021;</w:t>
      </w:r>
      <w:r w:rsidR="00FE1B25">
        <w:br/>
      </w:r>
      <w:r w:rsidR="00FE1B25">
        <w:br/>
        <w:t xml:space="preserve">- </w:t>
      </w:r>
      <w:r w:rsidR="00FE1B25" w:rsidRPr="00FE1B25">
        <w:t xml:space="preserve"> Homem de 63 anos, com comorbidades, no Hospital Nereu Ramos, em F</w:t>
      </w:r>
      <w:r w:rsidR="006A3412">
        <w:t>lorianópolis, no dia 22/06/2021;</w:t>
      </w:r>
      <w:r w:rsidR="006A3412">
        <w:br/>
      </w:r>
      <w:r w:rsidR="006A3412">
        <w:br/>
        <w:t xml:space="preserve">- </w:t>
      </w:r>
      <w:r w:rsidR="006A3412" w:rsidRPr="006A3412">
        <w:t>Mulher de 41 anos, sem comorbidades, no Centro Municipal de Acolhimento e Tratamento</w:t>
      </w:r>
      <w:r w:rsidR="006A3412">
        <w:t xml:space="preserve"> da Covid-19, no dia 25/06/2021;</w:t>
      </w:r>
      <w:r w:rsidR="006A3412">
        <w:br/>
      </w:r>
      <w:r w:rsidR="006A3412">
        <w:br/>
        <w:t xml:space="preserve">- </w:t>
      </w:r>
      <w:r w:rsidR="006A3412" w:rsidRPr="006A3412">
        <w:t>Mulher de 93 anos, com comorbidades, no Centro Municipal de Acolhimento e Tratamento</w:t>
      </w:r>
      <w:r w:rsidR="006A3412">
        <w:t xml:space="preserve"> da Covid-19, no dia 25/06/2021;</w:t>
      </w:r>
      <w:r w:rsidR="006A3412">
        <w:br/>
      </w:r>
      <w:r w:rsidR="006A3412">
        <w:br/>
        <w:t xml:space="preserve">- </w:t>
      </w:r>
      <w:r w:rsidR="006A3412" w:rsidRPr="006A3412">
        <w:t>Mulher de 91 anos, sem comorbidades, no Centro Municipal de Acolhimento e Tratamento</w:t>
      </w:r>
      <w:r w:rsidR="00F97D65">
        <w:t xml:space="preserve"> da Covid-19, no dia 27/06/2021;</w:t>
      </w:r>
      <w:r w:rsidR="00F97D65">
        <w:br/>
      </w:r>
      <w:r w:rsidR="00F97D65">
        <w:br/>
        <w:t xml:space="preserve">- </w:t>
      </w:r>
      <w:r w:rsidR="00F97D65" w:rsidRPr="00F97D65">
        <w:t>Homem de 82 anos, com comorbidades, no Centro Municipal de Acolhimento e Tratamento da Covid-19, no dia 01/07/202</w:t>
      </w:r>
      <w:r w:rsidR="00525B61">
        <w:t>1;</w:t>
      </w:r>
      <w:r w:rsidR="00525B61">
        <w:br/>
      </w:r>
      <w:r w:rsidR="00525B61">
        <w:br/>
        <w:t>-  Mulher de 71 anos, com comorbidades, no Centro Municipal de Acolhimento e Tratamento da Covid-19, no dia 03/07/2021.</w:t>
      </w:r>
    </w:p>
    <w:p w14:paraId="12813B5F" w14:textId="79C69913" w:rsidR="00D35AC1" w:rsidRDefault="00525B61" w:rsidP="00D35AC1">
      <w:r>
        <w:t>- Homem de 46 anos, sem comorbidades, no Centro Municipal de Acolhimento e Tratamento</w:t>
      </w:r>
      <w:r w:rsidR="00D35AC1">
        <w:t xml:space="preserve"> da Covid-19, no dia 04/07/2021;</w:t>
      </w:r>
      <w:r w:rsidR="00D35AC1">
        <w:br/>
      </w:r>
      <w:r w:rsidR="00D35AC1">
        <w:lastRenderedPageBreak/>
        <w:br/>
        <w:t>- Homem de 51 anos, com comorbidades, no Hospital do Coração, no dia 03/07/2021;</w:t>
      </w:r>
    </w:p>
    <w:p w14:paraId="5826AFD1" w14:textId="77777777" w:rsidR="00E03B25" w:rsidRDefault="00D35AC1" w:rsidP="00E03B25">
      <w:r>
        <w:t>- Homem de 83 anos, com comorbidades, no Hospita</w:t>
      </w:r>
      <w:r w:rsidR="00E03B25">
        <w:t>l do Coração, no dia 03/07/2021;</w:t>
      </w:r>
      <w:r w:rsidR="00E03B25">
        <w:br/>
      </w:r>
      <w:r w:rsidR="00E03B25">
        <w:br/>
        <w:t>- Mulher de 77 anos, com comorbidades, no Unidade de Pronto Atendimento das Nações, no dia 02/07/2021;</w:t>
      </w:r>
    </w:p>
    <w:p w14:paraId="60F3424F" w14:textId="5AFD1CE0" w:rsidR="00E03B25" w:rsidRDefault="00E03B25" w:rsidP="00E03B25">
      <w:r>
        <w:t>- Mulher de 73 anos, com comorbidades, no Hospital e Maternidade Marieta Konder Bornhausen, no dia 05/07/2021;</w:t>
      </w:r>
    </w:p>
    <w:p w14:paraId="2E4ED50A" w14:textId="6A232574" w:rsidR="00F265DA" w:rsidRDefault="00E03B25" w:rsidP="00E03B25">
      <w:r>
        <w:t>- Homem de 83 anos, com comorbidades, no Hos</w:t>
      </w:r>
      <w:r w:rsidR="00310676">
        <w:t>pital Unimed, no dia 05/07/2021;</w:t>
      </w:r>
      <w:r w:rsidR="00310676">
        <w:br/>
      </w:r>
      <w:r w:rsidR="00310676">
        <w:br/>
        <w:t xml:space="preserve">- </w:t>
      </w:r>
      <w:r w:rsidR="00310676" w:rsidRPr="00310676">
        <w:t>Homem de 29 anos, sem comorbidades, no Centro Municipal de Acolhimento e Tratamento da Covid-19, no dia 07/07/2021.</w:t>
      </w:r>
    </w:p>
    <w:p w14:paraId="0D588D3C" w14:textId="77777777" w:rsidR="00C840C7" w:rsidRDefault="00C840C7" w:rsidP="00C840C7"/>
    <w:p w14:paraId="2A43409B" w14:textId="36D46E87" w:rsidR="004E0A77" w:rsidRPr="004E0A77" w:rsidRDefault="009E4D18" w:rsidP="004E0A77">
      <w:pPr>
        <w:rPr>
          <w:b/>
        </w:rPr>
      </w:pPr>
      <w:r>
        <w:rPr>
          <w:b/>
        </w:rPr>
        <w:t>- Balneário Piçarras (</w:t>
      </w:r>
      <w:r w:rsidR="001A4C27">
        <w:rPr>
          <w:b/>
        </w:rPr>
        <w:t>5</w:t>
      </w:r>
      <w:r w:rsidR="00F97D65">
        <w:rPr>
          <w:b/>
        </w:rPr>
        <w:t>4</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lastRenderedPageBreak/>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23901B41" w:rsidR="00A00C49" w:rsidRDefault="003E4BC9" w:rsidP="006E6897">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t>- H</w:t>
      </w:r>
      <w:r w:rsidR="00923024" w:rsidRPr="00923024">
        <w:t>omem de 66 anos, morador do Bairro Nossa Senhora da Conceição, que morreu no hospital Marieta e</w:t>
      </w:r>
      <w:r w:rsidR="006E6897">
        <w:t xml:space="preserve"> sofria de hipertensão arterial;</w:t>
      </w:r>
      <w:r w:rsidR="006E6897">
        <w:br/>
      </w:r>
      <w:r w:rsidR="006E6897">
        <w:br/>
        <w:t xml:space="preserve">- Mulher de </w:t>
      </w:r>
      <w:r w:rsidR="006E6897" w:rsidRPr="006E6897">
        <w:t>57 anos e morava no Bairro Itacolomi. Ela sofria de hipertensão arterial e morreu n</w:t>
      </w:r>
      <w:r w:rsidR="006E6897">
        <w:t>o Centro de Triagem da Covid;</w:t>
      </w:r>
      <w:r w:rsidR="006E6897">
        <w:br/>
      </w:r>
      <w:r w:rsidR="006E6897">
        <w:br/>
        <w:t xml:space="preserve">- Mulher de </w:t>
      </w:r>
      <w:r w:rsidR="006E6897" w:rsidRPr="006E6897">
        <w:t>63 anos morava no Bairro Nossa Senhora da Conceição, sofria de obesidade e morreu no Hospital Mari</w:t>
      </w:r>
      <w:r w:rsidR="001A4C27">
        <w:t>eta Konder Bonhausen, em Itajaí;</w:t>
      </w:r>
      <w:r w:rsidR="001A4C27">
        <w:br/>
      </w:r>
      <w:r w:rsidR="001A4C27">
        <w:br/>
        <w:t>- Mulher de</w:t>
      </w:r>
      <w:r w:rsidR="001A4C27" w:rsidRPr="001A4C27">
        <w:t xml:space="preserve"> 83 anos, e morava no Bairro Nossa Senhora da Conceição. Ela sofria de hipertensão arterial e morreu na sexta-feira (19), no Hospital Marieta Konder Boenhausen, em Itajaí.</w:t>
      </w:r>
    </w:p>
    <w:p w14:paraId="6A7242A2" w14:textId="77777777" w:rsidR="001A4C27" w:rsidRPr="006E6897" w:rsidRDefault="001A4C27" w:rsidP="006E6897"/>
    <w:p w14:paraId="63BC68FB" w14:textId="1933B491" w:rsidR="004E0A77" w:rsidRPr="004E0A77" w:rsidRDefault="00A73C86" w:rsidP="004E0A77">
      <w:pPr>
        <w:rPr>
          <w:b/>
        </w:rPr>
      </w:pPr>
      <w:r>
        <w:rPr>
          <w:b/>
        </w:rPr>
        <w:t>- Bombinhas (58</w:t>
      </w:r>
      <w:r w:rsidR="004E0A77" w:rsidRPr="004E0A77">
        <w:rPr>
          <w:b/>
        </w:rPr>
        <w:t>):</w:t>
      </w:r>
    </w:p>
    <w:p w14:paraId="4E1451D4" w14:textId="77777777" w:rsidR="004E0A77" w:rsidRDefault="004E0A77" w:rsidP="004E0A77">
      <w:r>
        <w:lastRenderedPageBreak/>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r>
      <w:r w:rsidR="00A53180">
        <w:lastRenderedPageBreak/>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77777777" w:rsidR="00B115F1" w:rsidRDefault="00B115F1" w:rsidP="004E0A77">
      <w:pPr>
        <w:rPr>
          <w:b/>
        </w:rPr>
      </w:pPr>
    </w:p>
    <w:p w14:paraId="10F4BEC3" w14:textId="4DA8ADE0" w:rsidR="004E0A77" w:rsidRPr="004E0A77" w:rsidRDefault="002B2826" w:rsidP="004E0A77">
      <w:pPr>
        <w:rPr>
          <w:b/>
        </w:rPr>
      </w:pPr>
      <w:r>
        <w:rPr>
          <w:b/>
        </w:rPr>
        <w:t>- Camboriú (</w:t>
      </w:r>
      <w:r w:rsidR="008E22B3">
        <w:rPr>
          <w:b/>
        </w:rPr>
        <w:t>151</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lastRenderedPageBreak/>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Mulher de 70 anos, com comorbidades. veio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lastRenderedPageBreak/>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 xml:space="preserve">Mulher de 38 anos, moradora do bairro Monte Alegre, que estava internado no Hospital </w:t>
      </w:r>
      <w:r w:rsidR="00400BFA" w:rsidRPr="00400BFA">
        <w:lastRenderedPageBreak/>
        <w:t>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lastRenderedPageBreak/>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lastRenderedPageBreak/>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r>
      <w:r w:rsidR="003D6393">
        <w:lastRenderedPageBreak/>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42106524" w14:textId="2C5A48BF" w:rsidR="008A11E8" w:rsidRPr="00775897" w:rsidRDefault="00E92D1F" w:rsidP="008A11E8">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xml:space="preserve">, morador do bairro Santa Regina, que estava internado no Hospital </w:t>
      </w:r>
      <w:r w:rsidR="004E6E31" w:rsidRPr="004E6E31">
        <w:lastRenderedPageBreak/>
        <w:t>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 xml:space="preserve">79 anos, moradora do bairro Lídia Duarte, que estava internado no Hospital </w:t>
      </w:r>
      <w:r w:rsidR="00AB7749" w:rsidRPr="00AB7749">
        <w:lastRenderedPageBreak/>
        <w:t>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br/>
        <w:t>- Mulher de 58 anos</w:t>
      </w:r>
      <w:r w:rsidR="0087767D" w:rsidRPr="0087767D">
        <w:t xml:space="preserve">, moradora do bairro Rio Pequeno, que estava internado no Hospital Marieta Konder Bornhausen e </w:t>
      </w:r>
      <w:r w:rsidR="00D709F1">
        <w:t>possuía registro de comorbidade;</w:t>
      </w:r>
      <w:r w:rsidR="00D709F1">
        <w:br/>
      </w:r>
      <w:r w:rsidR="00D709F1">
        <w:br/>
        <w:t xml:space="preserve">- Mulher de </w:t>
      </w:r>
      <w:r w:rsidR="00D709F1" w:rsidRPr="00D709F1">
        <w:t xml:space="preserve">88 anos,  moradora do bairro Centro, que estava internado no Hospital da Unimed e </w:t>
      </w:r>
      <w:r w:rsidR="00ED2C5C">
        <w:t>possuía registro de comorbidade;</w:t>
      </w:r>
      <w:r w:rsidR="00ED2C5C">
        <w:br/>
      </w:r>
      <w:r w:rsidR="00ED2C5C">
        <w:br/>
        <w:t xml:space="preserve">- Mulher </w:t>
      </w:r>
      <w:r w:rsidR="00ED2C5C" w:rsidRPr="00ED2C5C">
        <w:t>36 anos, moradora do bairro Areias, que estava internado no Hospital Municipal Ruth Cardoso e p</w:t>
      </w:r>
      <w:r w:rsidR="00ED2C5C">
        <w:t>ossuía registro de comorbidade;</w:t>
      </w:r>
      <w:r w:rsidR="00ED2C5C">
        <w:br/>
      </w:r>
      <w:r w:rsidR="00ED2C5C">
        <w:br/>
        <w:t xml:space="preserve">- Mulher de 62 anos, </w:t>
      </w:r>
      <w:r w:rsidR="00ED2C5C" w:rsidRPr="00ED2C5C">
        <w:t>moradora do bairro Centro, que estava internada no Hospital Municipal Ruth Cardoso e po</w:t>
      </w:r>
      <w:r w:rsidR="00F7246C">
        <w:t>ssuía registros de comorbidades;</w:t>
      </w:r>
      <w:r w:rsidR="00F7246C">
        <w:br/>
      </w:r>
      <w:r w:rsidR="00F7246C">
        <w:br/>
        <w:t xml:space="preserve">- Mulher de </w:t>
      </w:r>
      <w:r w:rsidR="00F7246C" w:rsidRPr="00F7246C">
        <w:t>59 anos,  moradora do bairro Várzea do Ranchinho, que estava internada no Hospital Municipal Ruth Cardoso e p</w:t>
      </w:r>
      <w:r w:rsidR="002E00A1">
        <w:t>ossuía registro de comorbidades;</w:t>
      </w:r>
      <w:r w:rsidR="002E00A1">
        <w:br/>
      </w:r>
      <w:r w:rsidR="002E00A1">
        <w:br/>
        <w:t>- Mulher de</w:t>
      </w:r>
      <w:r w:rsidR="002E00A1" w:rsidRPr="002E00A1">
        <w:t xml:space="preserve"> 50 anos,  moradora do bairro Centro, que estava internado no Hospital Municipal Ruth Cardoso e p</w:t>
      </w:r>
      <w:r w:rsidR="002E00A1">
        <w:t>ossuía registro de comorbidade;</w:t>
      </w:r>
      <w:r w:rsidR="002E00A1">
        <w:br/>
      </w:r>
      <w:r w:rsidR="002E00A1">
        <w:br/>
        <w:t>- Homem de 43 anos</w:t>
      </w:r>
      <w:r w:rsidR="002E00A1" w:rsidRPr="002E00A1">
        <w:t>, morador do bairro Monte Alegre, que estava internado no Hospital Municipal Ruth Cardoso</w:t>
      </w:r>
      <w:r w:rsidR="002E00A1">
        <w:t xml:space="preserve"> </w:t>
      </w:r>
      <w:r w:rsidR="002E00A1" w:rsidRPr="002E00A1">
        <w:t>e po</w:t>
      </w:r>
      <w:r w:rsidR="00CF0D8E">
        <w:t>ssuía registros de comorbidades;</w:t>
      </w:r>
      <w:r w:rsidR="00CF0D8E">
        <w:br/>
      </w:r>
      <w:r w:rsidR="00CF0D8E">
        <w:br/>
        <w:t>-  Homem de</w:t>
      </w:r>
      <w:r w:rsidR="00CF0D8E" w:rsidRPr="00CF0D8E">
        <w:t xml:space="preserve"> 56</w:t>
      </w:r>
      <w:r w:rsidR="00CF0D8E">
        <w:t xml:space="preserve"> anos</w:t>
      </w:r>
      <w:r w:rsidR="00CF0D8E" w:rsidRPr="00CF0D8E">
        <w:t xml:space="preserve">,  morador do bairro Monte Alegre, que estava internado no Hospital </w:t>
      </w:r>
      <w:r w:rsidR="00CF0D8E" w:rsidRPr="00CF0D8E">
        <w:lastRenderedPageBreak/>
        <w:t xml:space="preserve">Municipal Ruth Cardoso e </w:t>
      </w:r>
      <w:r w:rsidR="008E22B3">
        <w:t>possuía registro de comorbidade;</w:t>
      </w:r>
      <w:r w:rsidR="008E22B3">
        <w:br/>
      </w:r>
      <w:r w:rsidR="008E22B3">
        <w:br/>
        <w:t xml:space="preserve">- </w:t>
      </w:r>
      <w:r w:rsidR="008E22B3" w:rsidRPr="008E22B3">
        <w:t xml:space="preserve"> </w:t>
      </w:r>
      <w:r w:rsidR="008E22B3">
        <w:t>Homem</w:t>
      </w:r>
      <w:r w:rsidR="008E22B3" w:rsidRPr="008E22B3">
        <w:t xml:space="preserve"> </w:t>
      </w:r>
      <w:r w:rsidR="008E22B3">
        <w:t xml:space="preserve">de </w:t>
      </w:r>
      <w:r w:rsidR="008E22B3" w:rsidRPr="008E22B3">
        <w:t>41 anos,  morador do bairro Monte Alegre, que estava internado no Hospital Municipal Ruth Cardoso e não possuía registro de comorbidade.</w:t>
      </w:r>
      <w:r w:rsidRPr="008E22B3">
        <w:br/>
      </w:r>
    </w:p>
    <w:p w14:paraId="4C1A3094" w14:textId="3D0841DC" w:rsidR="004E0A77" w:rsidRPr="004E0A77" w:rsidRDefault="00712D7A" w:rsidP="008A11E8">
      <w:pPr>
        <w:rPr>
          <w:b/>
        </w:rPr>
      </w:pPr>
      <w:r w:rsidRPr="008A11E8">
        <w:rPr>
          <w:b/>
        </w:rPr>
        <w:t>-</w:t>
      </w:r>
      <w:r>
        <w:rPr>
          <w:b/>
        </w:rPr>
        <w:t xml:space="preserve"> Ilhota (</w:t>
      </w:r>
      <w:r w:rsidR="00A73C86">
        <w:rPr>
          <w:b/>
        </w:rPr>
        <w:t>27</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7E8F6849" w14:textId="726ADC7A" w:rsidR="00384D42" w:rsidRDefault="004E0A77" w:rsidP="0062523A">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lastRenderedPageBreak/>
        <w:br/>
        <w:t>- H</w:t>
      </w:r>
      <w:r w:rsidR="0062523A" w:rsidRPr="0062523A">
        <w:t>omem de 71 an</w:t>
      </w:r>
      <w:r w:rsidR="00137541">
        <w:t>os, morador do Centro da cidade;</w:t>
      </w:r>
      <w:r w:rsidR="00137541">
        <w:br/>
      </w:r>
      <w:r w:rsidR="00137541">
        <w:br/>
        <w:t>- H</w:t>
      </w:r>
      <w:r w:rsidR="00137541" w:rsidRPr="00137541">
        <w:t>omem de 81 an</w:t>
      </w:r>
      <w:r w:rsidR="00177286">
        <w:t>os, morador do Centro da cidade;</w:t>
      </w:r>
      <w:r w:rsidR="00177286">
        <w:br/>
      </w:r>
      <w:r w:rsidR="00177286">
        <w:br/>
        <w:t>-  H</w:t>
      </w:r>
      <w:r w:rsidR="00177286" w:rsidRPr="00177286">
        <w:t>omem de 49 a</w:t>
      </w:r>
      <w:r w:rsidR="00A73C86">
        <w:t>nos, morador do bairro Pocinho;</w:t>
      </w:r>
      <w:r w:rsidR="00A73C86">
        <w:br/>
      </w:r>
      <w:r w:rsidR="00A73C86">
        <w:br/>
        <w:t>-  H</w:t>
      </w:r>
      <w:r w:rsidR="00A73C86" w:rsidRPr="00A73C86">
        <w:t>omem de 33 anos, morador do Centro da cidade.</w:t>
      </w:r>
    </w:p>
    <w:p w14:paraId="4CD55A0C" w14:textId="77777777" w:rsidR="00A73C86" w:rsidRPr="0062523A" w:rsidRDefault="00A73C86" w:rsidP="0062523A"/>
    <w:p w14:paraId="011E3982" w14:textId="401732CC" w:rsidR="004E0A77" w:rsidRPr="004E0A77" w:rsidRDefault="00D32EAE" w:rsidP="004E0A77">
      <w:pPr>
        <w:rPr>
          <w:b/>
        </w:rPr>
      </w:pPr>
      <w:r>
        <w:rPr>
          <w:b/>
        </w:rPr>
        <w:t>- Itajaí (</w:t>
      </w:r>
      <w:r w:rsidR="006D11C2">
        <w:rPr>
          <w:b/>
        </w:rPr>
        <w:t>679</w:t>
      </w:r>
      <w:r w:rsidR="005E3AF3">
        <w:rPr>
          <w:b/>
        </w:rPr>
        <w:t>):</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lastRenderedPageBreak/>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lastRenderedPageBreak/>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lastRenderedPageBreak/>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lastRenderedPageBreak/>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lastRenderedPageBreak/>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lastRenderedPageBreak/>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lastRenderedPageBreak/>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lastRenderedPageBreak/>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Também foi contabilizada neste boletim a morte de uma mulher 92 anos, ocorrida em AGOSTO,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lastRenderedPageBreak/>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lastRenderedPageBreak/>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lastRenderedPageBreak/>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lastRenderedPageBreak/>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lastRenderedPageBreak/>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r>
      <w:r>
        <w:lastRenderedPageBreak/>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lastRenderedPageBreak/>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r>
      <w:r w:rsidR="00FA22CA">
        <w:lastRenderedPageBreak/>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r>
      <w:r w:rsidR="005A790B">
        <w:lastRenderedPageBreak/>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lastRenderedPageBreak/>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lastRenderedPageBreak/>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lastRenderedPageBreak/>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lastRenderedPageBreak/>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lastRenderedPageBreak/>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lastRenderedPageBreak/>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r>
      <w:r w:rsidR="00D71763">
        <w:lastRenderedPageBreak/>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lastRenderedPageBreak/>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lastRenderedPageBreak/>
        <w:br/>
        <w:t>- H</w:t>
      </w:r>
      <w:r w:rsidR="008A1DE3" w:rsidRPr="008A1DE3">
        <w:t>omem de 66 anos, falecido dia 10 de mai</w:t>
      </w:r>
      <w:r w:rsidR="00EA6519">
        <w:t>o e sem registro de comorbidade;</w:t>
      </w:r>
      <w:r w:rsidR="00EA6519">
        <w:br/>
      </w:r>
      <w:r w:rsidR="00EA6519">
        <w:br/>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lastRenderedPageBreak/>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4F57981F" w14:textId="77777777" w:rsidR="00420A23" w:rsidRDefault="00653B69"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 xml:space="preserve">os, com </w:t>
      </w:r>
      <w:r w:rsidR="00177286">
        <w:rPr>
          <w:rFonts w:ascii="Arial" w:hAnsi="Arial" w:cs="Arial"/>
          <w:color w:val="000000"/>
          <w:sz w:val="21"/>
          <w:szCs w:val="21"/>
          <w:shd w:val="clear" w:color="auto" w:fill="FFFFFF"/>
        </w:rPr>
        <w:t>registro de comorbidade;</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75</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53</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62</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Mulher de 50</w:t>
      </w:r>
      <w:r w:rsidR="00177286" w:rsidRPr="00D524AD">
        <w:rPr>
          <w:rFonts w:ascii="Arial" w:hAnsi="Arial" w:cs="Arial"/>
          <w:color w:val="000000"/>
          <w:sz w:val="21"/>
          <w:szCs w:val="21"/>
          <w:shd w:val="clear" w:color="auto" w:fill="FFFFFF"/>
        </w:rPr>
        <w:t xml:space="preserve"> an</w:t>
      </w:r>
      <w:r w:rsidR="00ED2C5C">
        <w:rPr>
          <w:rFonts w:ascii="Arial" w:hAnsi="Arial" w:cs="Arial"/>
          <w:color w:val="000000"/>
          <w:sz w:val="21"/>
          <w:szCs w:val="21"/>
          <w:shd w:val="clear" w:color="auto" w:fill="FFFFFF"/>
        </w:rPr>
        <w:t>os, com comorbidade;</w:t>
      </w:r>
      <w:r w:rsidR="00ED2C5C">
        <w:rPr>
          <w:rFonts w:ascii="Arial" w:hAnsi="Arial" w:cs="Arial"/>
          <w:color w:val="000000"/>
          <w:sz w:val="21"/>
          <w:szCs w:val="21"/>
          <w:shd w:val="clear" w:color="auto" w:fill="FFFFFF"/>
        </w:rPr>
        <w:br/>
      </w:r>
      <w:r w:rsidR="00ED2C5C">
        <w:rPr>
          <w:rFonts w:ascii="Arial" w:hAnsi="Arial" w:cs="Arial"/>
          <w:color w:val="000000"/>
          <w:sz w:val="21"/>
          <w:szCs w:val="21"/>
          <w:shd w:val="clear" w:color="auto" w:fill="FFFFFF"/>
        </w:rPr>
        <w:br/>
        <w:t>- H</w:t>
      </w:r>
      <w:r w:rsidR="00ED2C5C" w:rsidRPr="00ED2C5C">
        <w:rPr>
          <w:rFonts w:ascii="Arial" w:hAnsi="Arial" w:cs="Arial"/>
          <w:color w:val="000000"/>
          <w:sz w:val="21"/>
          <w:szCs w:val="21"/>
          <w:shd w:val="clear" w:color="auto" w:fill="FFFFFF"/>
        </w:rPr>
        <w:t>omem de 67 anos, com comorbidade</w:t>
      </w:r>
      <w:r w:rsidR="00824A48">
        <w:rPr>
          <w:rFonts w:ascii="Arial" w:hAnsi="Arial" w:cs="Arial"/>
          <w:color w:val="000000"/>
          <w:sz w:val="21"/>
          <w:szCs w:val="21"/>
          <w:shd w:val="clear" w:color="auto" w:fill="FFFFFF"/>
        </w:rPr>
        <w:t>;</w:t>
      </w:r>
      <w:r w:rsidR="00824A48">
        <w:rPr>
          <w:rFonts w:ascii="Arial" w:hAnsi="Arial" w:cs="Arial"/>
          <w:color w:val="000000"/>
          <w:sz w:val="21"/>
          <w:szCs w:val="21"/>
          <w:shd w:val="clear" w:color="auto" w:fill="FFFFFF"/>
        </w:rPr>
        <w:br/>
      </w:r>
      <w:r w:rsidR="00824A48">
        <w:rPr>
          <w:rFonts w:ascii="Arial" w:hAnsi="Arial" w:cs="Arial"/>
          <w:color w:val="000000"/>
          <w:sz w:val="21"/>
          <w:szCs w:val="21"/>
          <w:shd w:val="clear" w:color="auto" w:fill="FFFFFF"/>
        </w:rPr>
        <w:br/>
        <w:t>- M</w:t>
      </w:r>
      <w:r w:rsidR="00824A48" w:rsidRPr="00824A48">
        <w:rPr>
          <w:rFonts w:ascii="Arial" w:hAnsi="Arial" w:cs="Arial"/>
          <w:color w:val="000000"/>
          <w:sz w:val="21"/>
          <w:szCs w:val="21"/>
          <w:shd w:val="clear" w:color="auto" w:fill="FFFFFF"/>
        </w:rPr>
        <w:t>ulher de 65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Mulher de 41</w:t>
      </w:r>
      <w:r w:rsidR="00420A23" w:rsidRPr="00824A48">
        <w:rPr>
          <w:rFonts w:ascii="Arial" w:hAnsi="Arial" w:cs="Arial"/>
          <w:color w:val="000000"/>
          <w:sz w:val="21"/>
          <w:szCs w:val="21"/>
          <w:shd w:val="clear" w:color="auto" w:fill="FFFFFF"/>
        </w:rPr>
        <w:t xml:space="preserve">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xml:space="preserve">- Homem de 75 </w:t>
      </w:r>
      <w:r w:rsidR="00420A23" w:rsidRPr="00ED2C5C">
        <w:rPr>
          <w:rFonts w:ascii="Arial" w:hAnsi="Arial" w:cs="Arial"/>
          <w:color w:val="000000"/>
          <w:sz w:val="21"/>
          <w:szCs w:val="21"/>
          <w:shd w:val="clear" w:color="auto" w:fill="FFFFFF"/>
        </w:rPr>
        <w:t>anos, com comorbidade</w:t>
      </w:r>
      <w:r w:rsidR="00420A23">
        <w:rPr>
          <w:rFonts w:ascii="Arial" w:hAnsi="Arial" w:cs="Arial"/>
          <w:color w:val="000000"/>
          <w:sz w:val="21"/>
          <w:szCs w:val="21"/>
          <w:shd w:val="clear" w:color="auto" w:fill="FFFFFF"/>
        </w:rPr>
        <w:t>;</w:t>
      </w:r>
    </w:p>
    <w:p w14:paraId="44437BA4" w14:textId="77777777" w:rsidR="00BC6AAF" w:rsidRDefault="00420A23"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w:t>
      </w:r>
      <w:r w:rsidRPr="00420A23">
        <w:rPr>
          <w:rFonts w:ascii="Arial" w:hAnsi="Arial" w:cs="Arial"/>
          <w:color w:val="000000"/>
          <w:sz w:val="21"/>
          <w:szCs w:val="21"/>
          <w:shd w:val="clear" w:color="auto" w:fill="FFFFFF"/>
        </w:rPr>
        <w:t>omem de 31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63</w:t>
      </w:r>
      <w:r w:rsidR="005E3AF3" w:rsidRPr="00420A23">
        <w:rPr>
          <w:rFonts w:ascii="Arial" w:hAnsi="Arial" w:cs="Arial"/>
          <w:color w:val="000000"/>
          <w:sz w:val="21"/>
          <w:szCs w:val="21"/>
          <w:shd w:val="clear" w:color="auto" w:fill="FFFFFF"/>
        </w:rPr>
        <w:t xml:space="preserve">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lastRenderedPageBreak/>
        <w:t>- Homem de 5</w:t>
      </w:r>
      <w:r w:rsidR="005E3AF3" w:rsidRPr="00420A23">
        <w:rPr>
          <w:rFonts w:ascii="Arial" w:hAnsi="Arial" w:cs="Arial"/>
          <w:color w:val="000000"/>
          <w:sz w:val="21"/>
          <w:szCs w:val="21"/>
          <w:shd w:val="clear" w:color="auto" w:fill="FFFFFF"/>
        </w:rPr>
        <w:t>1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34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56</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53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62</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67</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44</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p>
    <w:p w14:paraId="64238674" w14:textId="7143A93E" w:rsidR="000E2F74" w:rsidRDefault="00BC6AAF"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17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73</w:t>
      </w:r>
      <w:r w:rsidRPr="00420A23">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Homem de 46 </w:t>
      </w:r>
      <w:r w:rsidRPr="00420A23">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51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44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57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41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FE1B25">
        <w:rPr>
          <w:rFonts w:ascii="Arial" w:hAnsi="Arial" w:cs="Arial"/>
          <w:color w:val="000000"/>
          <w:sz w:val="21"/>
          <w:szCs w:val="21"/>
          <w:shd w:val="clear" w:color="auto" w:fill="FFFFFF"/>
        </w:rPr>
        <w:br/>
      </w:r>
      <w:r w:rsidR="00FE1B25">
        <w:rPr>
          <w:rFonts w:ascii="Arial" w:hAnsi="Arial" w:cs="Arial"/>
          <w:color w:val="000000"/>
          <w:sz w:val="21"/>
          <w:szCs w:val="21"/>
          <w:shd w:val="clear" w:color="auto" w:fill="FFFFFF"/>
        </w:rPr>
        <w:br/>
        <w:t>- H</w:t>
      </w:r>
      <w:r w:rsidR="00FE1B25" w:rsidRPr="00FE1B25">
        <w:rPr>
          <w:rFonts w:ascii="Arial" w:hAnsi="Arial" w:cs="Arial"/>
          <w:color w:val="000000"/>
          <w:sz w:val="21"/>
          <w:szCs w:val="21"/>
          <w:shd w:val="clear" w:color="auto" w:fill="FFFFFF"/>
        </w:rPr>
        <w:t>omem de 53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xml:space="preserve">- </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H</w:t>
      </w:r>
      <w:r w:rsidR="001F6AE7" w:rsidRPr="00FE1B25">
        <w:rPr>
          <w:rFonts w:ascii="Arial" w:hAnsi="Arial" w:cs="Arial"/>
          <w:color w:val="000000"/>
          <w:sz w:val="21"/>
          <w:szCs w:val="21"/>
          <w:shd w:val="clear" w:color="auto" w:fill="FFFFFF"/>
        </w:rPr>
        <w:t xml:space="preserve">omem </w:t>
      </w:r>
      <w:r w:rsidR="001F6AE7">
        <w:rPr>
          <w:rFonts w:ascii="Arial" w:hAnsi="Arial" w:cs="Arial"/>
          <w:color w:val="000000"/>
          <w:sz w:val="21"/>
          <w:szCs w:val="21"/>
          <w:shd w:val="clear" w:color="auto" w:fill="FFFFFF"/>
        </w:rPr>
        <w:t>de 48</w:t>
      </w:r>
      <w:r w:rsidR="001F6AE7" w:rsidRPr="00FE1B25">
        <w:rPr>
          <w:rFonts w:ascii="Arial" w:hAnsi="Arial" w:cs="Arial"/>
          <w:color w:val="000000"/>
          <w:sz w:val="21"/>
          <w:szCs w:val="21"/>
          <w:shd w:val="clear" w:color="auto" w:fill="FFFFFF"/>
        </w:rPr>
        <w:t xml:space="preserve">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 xml:space="preserve">Mulher de 77 </w:t>
      </w:r>
      <w:r w:rsidR="001F6AE7" w:rsidRPr="00824A48">
        <w:rPr>
          <w:rFonts w:ascii="Arial" w:hAnsi="Arial" w:cs="Arial"/>
          <w:color w:val="000000"/>
          <w:sz w:val="21"/>
          <w:szCs w:val="21"/>
          <w:shd w:val="clear" w:color="auto" w:fill="FFFFFF"/>
        </w:rPr>
        <w:t>anos, com registro de comorbidades</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H</w:t>
      </w:r>
      <w:r w:rsidR="001F6AE7" w:rsidRPr="001F6AE7">
        <w:rPr>
          <w:rFonts w:ascii="Arial" w:hAnsi="Arial" w:cs="Arial"/>
          <w:color w:val="000000"/>
          <w:sz w:val="21"/>
          <w:szCs w:val="21"/>
          <w:shd w:val="clear" w:color="auto" w:fill="FFFFFF"/>
        </w:rPr>
        <w:t>omem de 82</w:t>
      </w:r>
      <w:r w:rsidR="001F6AE7">
        <w:rPr>
          <w:rFonts w:ascii="Arial" w:hAnsi="Arial" w:cs="Arial"/>
          <w:color w:val="000000"/>
          <w:sz w:val="21"/>
          <w:szCs w:val="21"/>
          <w:shd w:val="clear" w:color="auto" w:fill="FFFFFF"/>
        </w:rPr>
        <w:t xml:space="preserve"> anos,</w:t>
      </w:r>
      <w:r w:rsidR="001F6AE7" w:rsidRPr="001F6AE7">
        <w:rPr>
          <w:rFonts w:ascii="Arial" w:hAnsi="Arial" w:cs="Arial"/>
          <w:color w:val="000000"/>
          <w:sz w:val="21"/>
          <w:szCs w:val="21"/>
          <w:shd w:val="clear" w:color="auto" w:fill="FFFFFF"/>
        </w:rPr>
        <w:t xml:space="preserve"> com </w:t>
      </w:r>
      <w:r w:rsidR="001F6AE7">
        <w:rPr>
          <w:rFonts w:ascii="Arial" w:hAnsi="Arial" w:cs="Arial"/>
          <w:color w:val="000000"/>
          <w:sz w:val="21"/>
          <w:szCs w:val="21"/>
          <w:shd w:val="clear" w:color="auto" w:fill="FFFFFF"/>
        </w:rPr>
        <w:t xml:space="preserve">registro de </w:t>
      </w:r>
      <w:r w:rsidR="001F6AE7" w:rsidRPr="001F6AE7">
        <w:rPr>
          <w:rFonts w:ascii="Arial" w:hAnsi="Arial" w:cs="Arial"/>
          <w:color w:val="000000"/>
          <w:sz w:val="21"/>
          <w:szCs w:val="21"/>
          <w:shd w:val="clear" w:color="auto" w:fill="FFFFFF"/>
        </w:rPr>
        <w:t>comorbidade</w:t>
      </w:r>
      <w:r w:rsidR="002E00A1">
        <w:rPr>
          <w:rFonts w:ascii="Arial" w:hAnsi="Arial" w:cs="Arial"/>
          <w:color w:val="000000"/>
          <w:sz w:val="21"/>
          <w:szCs w:val="21"/>
          <w:shd w:val="clear" w:color="auto" w:fill="FFFFFF"/>
        </w:rPr>
        <w:t>;</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Mulher de 59 anos com comorbidade;</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Ho</w:t>
      </w:r>
      <w:r w:rsidR="000E2F74">
        <w:rPr>
          <w:rFonts w:ascii="Arial" w:hAnsi="Arial" w:cs="Arial"/>
          <w:color w:val="000000"/>
          <w:sz w:val="21"/>
          <w:szCs w:val="21"/>
          <w:shd w:val="clear" w:color="auto" w:fill="FFFFFF"/>
        </w:rPr>
        <w:t>mem de 44 anos sem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Mulher de 62 anos sem comorbidade;</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55 anos com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54 anos com comorbidades;</w:t>
      </w:r>
    </w:p>
    <w:p w14:paraId="19332306" w14:textId="36D83B28" w:rsidR="006D11C2" w:rsidRDefault="000E2F74"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49 anos com comorbidades;</w:t>
      </w:r>
      <w:r w:rsidR="00282DF3">
        <w:rPr>
          <w:rFonts w:ascii="Arial" w:hAnsi="Arial" w:cs="Arial"/>
          <w:color w:val="000000"/>
          <w:sz w:val="21"/>
          <w:szCs w:val="21"/>
          <w:shd w:val="clear" w:color="auto" w:fill="FFFFFF"/>
        </w:rPr>
        <w:br/>
      </w:r>
      <w:r w:rsidR="00282DF3">
        <w:rPr>
          <w:rFonts w:ascii="Arial" w:hAnsi="Arial" w:cs="Arial"/>
          <w:color w:val="000000"/>
          <w:sz w:val="21"/>
          <w:szCs w:val="21"/>
          <w:shd w:val="clear" w:color="auto" w:fill="FFFFFF"/>
        </w:rPr>
        <w:br/>
        <w:t>- H</w:t>
      </w:r>
      <w:r w:rsidR="00282DF3" w:rsidRPr="00282DF3">
        <w:rPr>
          <w:rFonts w:ascii="Arial" w:hAnsi="Arial" w:cs="Arial"/>
          <w:color w:val="000000"/>
          <w:sz w:val="21"/>
          <w:szCs w:val="21"/>
          <w:shd w:val="clear" w:color="auto" w:fill="FFFFFF"/>
        </w:rPr>
        <w:t>omem de 33 anos, com registro de comorbidade</w:t>
      </w:r>
      <w:r w:rsidR="00903D3B">
        <w:rPr>
          <w:rFonts w:ascii="Arial" w:hAnsi="Arial" w:cs="Arial"/>
          <w:color w:val="000000"/>
          <w:sz w:val="21"/>
          <w:szCs w:val="21"/>
          <w:shd w:val="clear" w:color="auto" w:fill="FFFFFF"/>
        </w:rPr>
        <w:t>;</w:t>
      </w:r>
      <w:r w:rsidR="00903D3B">
        <w:rPr>
          <w:rFonts w:ascii="Arial" w:hAnsi="Arial" w:cs="Arial"/>
          <w:color w:val="000000"/>
          <w:sz w:val="21"/>
          <w:szCs w:val="21"/>
          <w:shd w:val="clear" w:color="auto" w:fill="FFFFFF"/>
        </w:rPr>
        <w:br/>
      </w:r>
      <w:r w:rsidR="00903D3B">
        <w:rPr>
          <w:rFonts w:ascii="Arial" w:hAnsi="Arial" w:cs="Arial"/>
          <w:color w:val="000000"/>
          <w:sz w:val="21"/>
          <w:szCs w:val="21"/>
          <w:shd w:val="clear" w:color="auto" w:fill="FFFFFF"/>
        </w:rPr>
        <w:br/>
        <w:t>- Mu</w:t>
      </w:r>
      <w:r w:rsidR="00903D3B" w:rsidRPr="00903D3B">
        <w:rPr>
          <w:rFonts w:ascii="Arial" w:hAnsi="Arial" w:cs="Arial"/>
          <w:color w:val="000000"/>
          <w:sz w:val="21"/>
          <w:szCs w:val="21"/>
          <w:shd w:val="clear" w:color="auto" w:fill="FFFFFF"/>
        </w:rPr>
        <w:t>lher de 35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5</w:t>
      </w:r>
      <w:r w:rsidR="00E66119" w:rsidRPr="00282DF3">
        <w:rPr>
          <w:rFonts w:ascii="Arial" w:hAnsi="Arial" w:cs="Arial"/>
          <w:color w:val="000000"/>
          <w:sz w:val="21"/>
          <w:szCs w:val="21"/>
          <w:shd w:val="clear" w:color="auto" w:fill="FFFFFF"/>
        </w:rPr>
        <w:t>3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lastRenderedPageBreak/>
        <w:t>- Homem de 78</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84</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Mulher de 57</w:t>
      </w:r>
      <w:r w:rsidR="00E66119" w:rsidRPr="00903D3B">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w:t>
      </w:r>
      <w:r w:rsidR="00E66119" w:rsidRPr="00E66119">
        <w:rPr>
          <w:rFonts w:ascii="Arial" w:hAnsi="Arial" w:cs="Arial"/>
          <w:color w:val="000000"/>
          <w:sz w:val="21"/>
          <w:szCs w:val="21"/>
          <w:shd w:val="clear" w:color="auto" w:fill="FFFFFF"/>
        </w:rPr>
        <w:t>omem de 52 ano</w:t>
      </w:r>
      <w:r w:rsidR="00061950">
        <w:rPr>
          <w:rFonts w:ascii="Arial" w:hAnsi="Arial" w:cs="Arial"/>
          <w:color w:val="000000"/>
          <w:sz w:val="21"/>
          <w:szCs w:val="21"/>
          <w:shd w:val="clear" w:color="auto" w:fill="FFFFFF"/>
        </w:rPr>
        <w:t>s sem registro de comorbidades;</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57</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34</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50</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69</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Mulher de 34</w:t>
      </w:r>
      <w:r w:rsidR="00061950" w:rsidRPr="00903D3B">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310676">
        <w:rPr>
          <w:rFonts w:ascii="Arial" w:hAnsi="Arial" w:cs="Arial"/>
          <w:color w:val="000000"/>
          <w:sz w:val="21"/>
          <w:szCs w:val="21"/>
          <w:shd w:val="clear" w:color="auto" w:fill="FFFFFF"/>
        </w:rPr>
        <w:t>em de 42 anos com comorbidade;</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7525A2">
        <w:rPr>
          <w:rFonts w:ascii="Arial" w:hAnsi="Arial" w:cs="Arial"/>
          <w:color w:val="000000"/>
          <w:sz w:val="21"/>
          <w:szCs w:val="21"/>
          <w:shd w:val="clear" w:color="auto" w:fill="FFFFFF"/>
        </w:rPr>
        <w:t>em de 46 anos sem comorbidades;</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28</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86</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Homem de 70</w:t>
      </w:r>
      <w:r w:rsidR="007525A2" w:rsidRPr="00282DF3">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65</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r w:rsidR="006D11C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5</w:t>
      </w:r>
      <w:r w:rsidR="006D11C2">
        <w:rPr>
          <w:rFonts w:ascii="Arial" w:hAnsi="Arial" w:cs="Arial"/>
          <w:color w:val="000000"/>
          <w:sz w:val="21"/>
          <w:szCs w:val="21"/>
          <w:shd w:val="clear" w:color="auto" w:fill="FFFFFF"/>
        </w:rPr>
        <w:t>0</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p>
    <w:p w14:paraId="1A38E467" w14:textId="6CCB1762" w:rsidR="00061950" w:rsidRDefault="006D11C2"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w:t>
      </w:r>
      <w:r w:rsidRPr="006D11C2">
        <w:rPr>
          <w:rFonts w:ascii="Arial" w:hAnsi="Arial" w:cs="Arial"/>
          <w:color w:val="000000"/>
          <w:sz w:val="21"/>
          <w:szCs w:val="21"/>
          <w:shd w:val="clear" w:color="auto" w:fill="FFFFFF"/>
        </w:rPr>
        <w:t>omem de 56 anos, sem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Pr>
          <w:rFonts w:ascii="Arial" w:hAnsi="Arial" w:cs="Arial"/>
          <w:color w:val="000000"/>
          <w:sz w:val="21"/>
          <w:szCs w:val="21"/>
          <w:shd w:val="clear" w:color="auto" w:fill="FFFFFF"/>
        </w:rPr>
        <w:t>Homem de 5</w:t>
      </w:r>
      <w:r>
        <w:rPr>
          <w:rFonts w:ascii="Arial" w:hAnsi="Arial" w:cs="Arial"/>
          <w:color w:val="000000"/>
          <w:sz w:val="21"/>
          <w:szCs w:val="21"/>
          <w:shd w:val="clear" w:color="auto" w:fill="FFFFFF"/>
        </w:rPr>
        <w:t>7</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p>
    <w:p w14:paraId="464CED0F" w14:textId="4A84E83E" w:rsidR="006D11C2" w:rsidRDefault="006D11C2"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33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69</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65</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p>
    <w:p w14:paraId="73CF0AE6" w14:textId="77777777" w:rsidR="006D11C2" w:rsidRDefault="006D11C2" w:rsidP="00D32EAE">
      <w:pPr>
        <w:rPr>
          <w:rFonts w:ascii="Arial" w:hAnsi="Arial" w:cs="Arial"/>
          <w:color w:val="000000"/>
          <w:sz w:val="21"/>
          <w:szCs w:val="21"/>
          <w:shd w:val="clear" w:color="auto" w:fill="FFFFFF"/>
        </w:rPr>
      </w:pPr>
    </w:p>
    <w:p w14:paraId="076DA61B" w14:textId="0F11CE3E" w:rsidR="004E0A77" w:rsidRPr="009E4D18" w:rsidRDefault="001D70AB" w:rsidP="00D32EAE">
      <w:r>
        <w:rPr>
          <w:b/>
        </w:rPr>
        <w:t>- Itapema (</w:t>
      </w:r>
      <w:r w:rsidR="0099759A">
        <w:rPr>
          <w:b/>
        </w:rPr>
        <w:t>235</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lastRenderedPageBreak/>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lastRenderedPageBreak/>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lastRenderedPageBreak/>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lastRenderedPageBreak/>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lastRenderedPageBreak/>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lastRenderedPageBreak/>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lastRenderedPageBreak/>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lastRenderedPageBreak/>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7F3F5401" w14:textId="77777777" w:rsidR="00546B5C" w:rsidRDefault="00BD477F" w:rsidP="00546B5C">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br/>
        <w:t>- Mulher de 70 anos, com registro de comorbidades;</w:t>
      </w:r>
      <w:r w:rsidR="00C11607">
        <w:br/>
      </w:r>
      <w:r w:rsidR="00C11607">
        <w:br/>
        <w:t>- Homem de 70 anos, sem registro de comorbidades;</w:t>
      </w:r>
      <w:r w:rsidR="00AB208B">
        <w:br/>
      </w:r>
      <w:r w:rsidR="00AB208B">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lastRenderedPageBreak/>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BA0474">
        <w:br/>
      </w:r>
      <w:r w:rsidR="00BA0474">
        <w:br/>
        <w:t>- Homem de 41 ano</w:t>
      </w:r>
      <w:r w:rsidR="00546B5C">
        <w:t>s, sem registro de comorbidades;</w:t>
      </w:r>
      <w:r w:rsidR="00546B5C">
        <w:br/>
      </w:r>
      <w:r w:rsidR="00546B5C">
        <w:br/>
        <w:t>- Homem de 41 anos, sem registro de comorbidades;</w:t>
      </w:r>
    </w:p>
    <w:p w14:paraId="37251B9D" w14:textId="4BBA8828" w:rsidR="00546B5C" w:rsidRDefault="00546B5C" w:rsidP="00546B5C">
      <w:r>
        <w:t>- Mulher de 64 anos, com registro de comorbidades;</w:t>
      </w:r>
    </w:p>
    <w:p w14:paraId="29B89192" w14:textId="77777777" w:rsidR="00A6009D" w:rsidRDefault="00546B5C" w:rsidP="00A6009D">
      <w:r>
        <w:t>- Homem de 41 ano</w:t>
      </w:r>
      <w:r w:rsidR="000E2A90">
        <w:t>s, com registro de comorbidades;</w:t>
      </w:r>
      <w:r w:rsidR="000E2A90">
        <w:br/>
      </w:r>
      <w:r w:rsidR="000E2A90">
        <w:br/>
        <w:t xml:space="preserve">- </w:t>
      </w:r>
      <w:r w:rsidR="000E2A90" w:rsidRPr="000E2A90">
        <w:t>Homem de 41 ano</w:t>
      </w:r>
      <w:r w:rsidR="00CC3490">
        <w:t>s, com registro de comorbidades;</w:t>
      </w:r>
      <w:r w:rsidR="00CC3490">
        <w:br/>
      </w:r>
      <w:r w:rsidR="00CC3490">
        <w:br/>
        <w:t xml:space="preserve">- </w:t>
      </w:r>
      <w:r w:rsidR="00CC3490" w:rsidRPr="000E2A90">
        <w:t>Homem de 41 ano</w:t>
      </w:r>
      <w:r w:rsidR="00CC3490">
        <w:t>s, com registro de comorbidades;</w:t>
      </w:r>
      <w:r w:rsidR="00CC3490">
        <w:br/>
      </w:r>
      <w:r w:rsidR="00CC3490">
        <w:br/>
        <w:t>- Homem de 53</w:t>
      </w:r>
      <w:r w:rsidR="00CC3490" w:rsidRPr="000E2A90">
        <w:t xml:space="preserve"> ano</w:t>
      </w:r>
      <w:r w:rsidR="00CC3490">
        <w:t>s, com registro de comorbidades;</w:t>
      </w:r>
      <w:r w:rsidR="00CC3490">
        <w:br/>
      </w:r>
      <w:r w:rsidR="00CC3490">
        <w:br/>
        <w:t>- Homem de 55</w:t>
      </w:r>
      <w:r w:rsidR="00CC3490" w:rsidRPr="000E2A90">
        <w:t xml:space="preserve"> ano</w:t>
      </w:r>
      <w:r w:rsidR="00CC3490">
        <w:t>s, com registro de comorbidades;</w:t>
      </w:r>
      <w:r w:rsidR="00A6009D">
        <w:br/>
      </w:r>
      <w:r w:rsidR="00A6009D">
        <w:br/>
        <w:t>- Homem de 55 anos, com registro de comorbidades;</w:t>
      </w:r>
    </w:p>
    <w:p w14:paraId="3E8E1D47" w14:textId="77777777" w:rsidR="00974B92" w:rsidRDefault="00A6009D" w:rsidP="00974B92">
      <w:r>
        <w:t>- Homem de 37 ano</w:t>
      </w:r>
      <w:r w:rsidR="00B36BEF">
        <w:t>s, com registro de comorbidades;</w:t>
      </w:r>
      <w:r w:rsidR="00B36BEF">
        <w:br/>
      </w:r>
      <w:r w:rsidR="00B36BEF">
        <w:br/>
        <w:t xml:space="preserve">- </w:t>
      </w:r>
      <w:r w:rsidR="00B36BEF" w:rsidRPr="00B36BEF">
        <w:t>Homem de 38 anos, com registro de comorbidades.</w:t>
      </w:r>
      <w:r w:rsidR="00EE1E0B">
        <w:t>;</w:t>
      </w:r>
      <w:r w:rsidR="00EE1E0B">
        <w:br/>
      </w:r>
      <w:r w:rsidR="00EE1E0B">
        <w:br/>
        <w:t xml:space="preserve">- </w:t>
      </w:r>
      <w:r w:rsidR="00EE1E0B" w:rsidRPr="00EE1E0B">
        <w:t>Homem de 46 ano</w:t>
      </w:r>
      <w:r w:rsidR="00FE1B25">
        <w:t>s, com registro de comorbidades;</w:t>
      </w:r>
      <w:r w:rsidR="00FE1B25">
        <w:br/>
      </w:r>
      <w:r w:rsidR="00FE1B25">
        <w:br/>
        <w:t xml:space="preserve">- </w:t>
      </w:r>
      <w:r w:rsidR="00FE1B25" w:rsidRPr="00FE1B25">
        <w:t xml:space="preserve">Homem de 84 anos, com registro de </w:t>
      </w:r>
      <w:r w:rsidR="00974B92">
        <w:t>comorbidades;</w:t>
      </w:r>
      <w:r w:rsidR="00974B92">
        <w:br/>
      </w:r>
      <w:r w:rsidR="00974B92">
        <w:br/>
        <w:t>- Homem de 69 anos, sem registro de comorbidades;</w:t>
      </w:r>
    </w:p>
    <w:p w14:paraId="6970198D" w14:textId="77777777" w:rsidR="0099759A" w:rsidRDefault="00974B92" w:rsidP="0099759A">
      <w:r>
        <w:t>- Mulher de 51 ano</w:t>
      </w:r>
      <w:r w:rsidR="00983620">
        <w:t>s, com registro de comorbidades;</w:t>
      </w:r>
      <w:r w:rsidR="00983620">
        <w:br/>
      </w:r>
      <w:r w:rsidR="00983620">
        <w:br/>
        <w:t>-</w:t>
      </w:r>
      <w:r w:rsidR="00983620" w:rsidRPr="00983620">
        <w:t xml:space="preserve"> Homem de 34 ano</w:t>
      </w:r>
      <w:r w:rsidR="0099759A">
        <w:t>s, com registro de comorbidades;</w:t>
      </w:r>
      <w:r w:rsidR="0099759A">
        <w:br/>
      </w:r>
      <w:r w:rsidR="0099759A">
        <w:br/>
        <w:t>- Homem de 76 anos, com registro de comorbidades;</w:t>
      </w:r>
    </w:p>
    <w:p w14:paraId="1538E89B" w14:textId="19C1F55B" w:rsidR="00A7696F" w:rsidRDefault="0099759A" w:rsidP="0099759A">
      <w:r>
        <w:t>- Homem de 82 anos, com registro de comorbidades.</w:t>
      </w:r>
    </w:p>
    <w:p w14:paraId="0B7F6C05" w14:textId="5DFDA699" w:rsidR="004E0A77" w:rsidRPr="004E0A77" w:rsidRDefault="00641306" w:rsidP="00A6009D">
      <w:pPr>
        <w:rPr>
          <w:b/>
        </w:rPr>
      </w:pPr>
      <w:r>
        <w:br/>
      </w:r>
      <w:r w:rsidR="004723D6">
        <w:br/>
      </w:r>
      <w:r w:rsidR="00C22BC6">
        <w:rPr>
          <w:b/>
        </w:rPr>
        <w:t>- Luiz Alves (</w:t>
      </w:r>
      <w:r w:rsidR="00F331CA">
        <w:rPr>
          <w:b/>
        </w:rPr>
        <w:t>1</w:t>
      </w:r>
      <w:r w:rsidR="00820AC1">
        <w:rPr>
          <w:b/>
        </w:rPr>
        <w:t>4</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lastRenderedPageBreak/>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33270035" w14:textId="31270AC8" w:rsidR="00A34362" w:rsidRDefault="008121A5" w:rsidP="004E0A77">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w:t>
      </w:r>
      <w:r w:rsidR="00D00A61">
        <w:t>ção e infelizmente não resistiu;</w:t>
      </w:r>
      <w:r w:rsidR="00D00A61">
        <w:br/>
      </w:r>
      <w:r w:rsidR="00D00A61">
        <w:br/>
        <w:t xml:space="preserve">- </w:t>
      </w:r>
      <w:r w:rsidR="00D00A61" w:rsidRPr="00D00A61">
        <w:t xml:space="preserve">O paciente era um homem, com </w:t>
      </w:r>
      <w:r w:rsidR="00332701">
        <w:t>faixa etária entre 60 e 69 anos;</w:t>
      </w:r>
      <w:r w:rsidR="00332701">
        <w:br/>
      </w:r>
      <w:r w:rsidR="00332701">
        <w:br/>
        <w:t xml:space="preserve">- </w:t>
      </w:r>
      <w:r w:rsidR="00332701" w:rsidRPr="00332701">
        <w:t>O paciente, um homem com idade entre 50 e 59 anos, não resistiu e faleceu por complicações na saúde decorre</w:t>
      </w:r>
      <w:r w:rsidR="00F331CA">
        <w:t>ntes da infecção do Coronavírus;</w:t>
      </w:r>
      <w:r w:rsidR="00F331CA">
        <w:br/>
      </w:r>
      <w:r w:rsidR="00F331CA">
        <w:br/>
        <w:t xml:space="preserve">- </w:t>
      </w:r>
      <w:r w:rsidR="00F331CA" w:rsidRPr="00F331CA">
        <w:t>O paciente, um homem com idade entre 30 e 39 anos, não resistiu e faleceu por complicações na saúde decorrentes da infecção do Coronavírus.</w:t>
      </w:r>
      <w:r w:rsidR="00F331CA">
        <w:t xml:space="preserve"> </w:t>
      </w:r>
      <w:r w:rsidR="00DA5EA7" w:rsidRPr="00D00A61">
        <w:br/>
      </w:r>
    </w:p>
    <w:p w14:paraId="63A2DD39" w14:textId="5BECFD72" w:rsidR="004E0A77" w:rsidRPr="004E0A77" w:rsidRDefault="00176686" w:rsidP="004E0A77">
      <w:pPr>
        <w:rPr>
          <w:b/>
        </w:rPr>
      </w:pPr>
      <w:r>
        <w:rPr>
          <w:b/>
        </w:rPr>
        <w:t>- Nave</w:t>
      </w:r>
      <w:r w:rsidR="006470CB">
        <w:rPr>
          <w:b/>
        </w:rPr>
        <w:t>gantes (168</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lastRenderedPageBreak/>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lastRenderedPageBreak/>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lastRenderedPageBreak/>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r>
      <w:r w:rsidR="006437F7">
        <w:lastRenderedPageBreak/>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r>
      <w:r w:rsidR="0025378C">
        <w:lastRenderedPageBreak/>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r>
      <w:r w:rsidR="00F01A50">
        <w:lastRenderedPageBreak/>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lastRenderedPageBreak/>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lastRenderedPageBreak/>
        <w:t>- Homem, com 63 anos, morador do bairro Hugo de Almeida. Estava internado no Hos</w:t>
      </w:r>
      <w:r w:rsidR="00D00A61">
        <w:t>pital Marieta Konder Bornhausen;</w:t>
      </w:r>
      <w:r w:rsidR="00D00A61">
        <w:br/>
      </w:r>
      <w:r w:rsidR="00D00A61">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1369813E" w14:textId="77777777" w:rsidR="00F331CA" w:rsidRDefault="00527368" w:rsidP="00F331CA">
      <w:r>
        <w:t>- Mulher, com 57 anos, moradora do bairro São Paulo. Estava internado no Hospit</w:t>
      </w:r>
      <w:r w:rsidR="009D38D9">
        <w:t>al Nossa Senhora dos Navegantes;</w:t>
      </w:r>
      <w:r w:rsidR="009D38D9">
        <w:br/>
      </w:r>
      <w:r w:rsidR="009D38D9">
        <w:br/>
        <w:t xml:space="preserve">- </w:t>
      </w:r>
      <w:r w:rsidR="009D38D9" w:rsidRPr="009D38D9">
        <w:t>Mulher, com 35 anos, moradora do Bairro Centro. Estava internada no Hos</w:t>
      </w:r>
      <w:r w:rsidR="00F331CA">
        <w:t>pital Marieta Konder Bornhausen;</w:t>
      </w:r>
      <w:r w:rsidR="00F331CA">
        <w:br/>
      </w:r>
      <w:r w:rsidR="00F331CA">
        <w:br/>
        <w:t>- Homem, com 60 anos, morador do bairro São Paulo. Estava internado no Hospital Marieta Konder Bornhausen;</w:t>
      </w:r>
    </w:p>
    <w:p w14:paraId="518FF36D" w14:textId="0542A4B5" w:rsidR="00F331CA" w:rsidRDefault="00F331CA" w:rsidP="00F331CA">
      <w:r>
        <w:t>- Homem, com 49 anos, morador do bairro São domingos. Estava internado no Hospital Marieta Konder Bornhausen;</w:t>
      </w:r>
    </w:p>
    <w:p w14:paraId="4D19AFAE" w14:textId="77777777" w:rsidR="003E35FB" w:rsidRDefault="00F331CA" w:rsidP="003E35FB">
      <w:r>
        <w:t>- Mulher, com 85 anos, moradora do bairro Machados. Estava internada no Hos</w:t>
      </w:r>
      <w:r w:rsidR="000103CD">
        <w:t>pital Marieta Konder Bornhausen;</w:t>
      </w:r>
      <w:r w:rsidR="000103CD">
        <w:br/>
      </w:r>
      <w:r w:rsidR="000103CD">
        <w:br/>
        <w:t xml:space="preserve">- </w:t>
      </w:r>
      <w:r w:rsidR="000103CD" w:rsidRPr="000103CD">
        <w:t>Mulher, com 81 anos, moradora do bairro Centro. Estava internada no Hospital Nossa Senhora dos Navegantes</w:t>
      </w:r>
      <w:r w:rsidR="003E35FB">
        <w:t>;</w:t>
      </w:r>
      <w:r w:rsidR="003E35FB">
        <w:br/>
      </w:r>
      <w:r w:rsidR="003E35FB">
        <w:br/>
        <w:t>- Mulher, com 88 anos, moradora do bairro Centro. Estava internada no Hospital Marieta Konder Bornhausen;</w:t>
      </w:r>
    </w:p>
    <w:p w14:paraId="5347BBA8" w14:textId="6C23C7C6" w:rsidR="003E35FB" w:rsidRDefault="003E35FB" w:rsidP="003E35FB">
      <w:r>
        <w:t>- Mulher, com 44 anos, moradora do bairro Meia Praia. Estava internada no Hospital Marieta Konder Bornhausen;</w:t>
      </w:r>
    </w:p>
    <w:p w14:paraId="5E375659" w14:textId="77777777" w:rsidR="00921720" w:rsidRDefault="003E35FB" w:rsidP="00921720">
      <w:r>
        <w:t>- Homem, com 47 anos, morador do bairro Centro. Estava internado no Hospit</w:t>
      </w:r>
      <w:r w:rsidR="00237B20">
        <w:t>al Unimed em Balneário Camboriú;</w:t>
      </w:r>
      <w:r w:rsidR="00237B20">
        <w:br/>
      </w:r>
      <w:r w:rsidR="00237B20">
        <w:br/>
        <w:t xml:space="preserve">- </w:t>
      </w:r>
      <w:r w:rsidR="00237B20" w:rsidRPr="00237B20">
        <w:t>Mulher, 58 anos, moradora do bairro Centro. Estava internada no Hospit</w:t>
      </w:r>
      <w:r w:rsidR="00921720">
        <w:t>al Marieta Konder Bornhausen;</w:t>
      </w:r>
      <w:r w:rsidR="00921720">
        <w:br/>
      </w:r>
      <w:r w:rsidR="00921720">
        <w:br/>
        <w:t>- Mulher, com 66 anos, moradora do bairro São Paulo. Estava internada no Hospital Nossa Senhora dos Navegantes;</w:t>
      </w:r>
    </w:p>
    <w:p w14:paraId="62985E2D" w14:textId="77777777" w:rsidR="00D67733" w:rsidRDefault="00921720" w:rsidP="00D67733">
      <w:r>
        <w:t>- Mulher, 48 anos, moradora do bairro Pedreiras. Estava internada no Hospit</w:t>
      </w:r>
      <w:r w:rsidR="00EE1E0B">
        <w:t>al Nossa Senhora dos Navegantes;</w:t>
      </w:r>
      <w:r w:rsidR="00EE1E0B">
        <w:br/>
      </w:r>
      <w:r w:rsidR="00EE1E0B">
        <w:br/>
        <w:t xml:space="preserve">- </w:t>
      </w:r>
      <w:r w:rsidR="00EE1E0B" w:rsidRPr="00EE1E0B">
        <w:t xml:space="preserve">Homem, 84 anos, morador do bairro Gravatá. Estava Internado no Hospital Nossa </w:t>
      </w:r>
      <w:r w:rsidR="00161028">
        <w:t>Senhora dos Navegantes;</w:t>
      </w:r>
      <w:r w:rsidR="00161028">
        <w:br/>
      </w:r>
      <w:r w:rsidR="00161028">
        <w:br/>
        <w:t xml:space="preserve">- </w:t>
      </w:r>
      <w:r w:rsidR="00161028" w:rsidRPr="00161028">
        <w:t>Homem, 37 anos, morador do bairro São Pedro. Estava internado no Hospital Marie</w:t>
      </w:r>
      <w:r w:rsidR="00D67733">
        <w:t>ta Konder Bornhausen, em Itajaí;</w:t>
      </w:r>
      <w:r w:rsidR="00D67733">
        <w:br/>
      </w:r>
      <w:r w:rsidR="00D67733">
        <w:br/>
      </w:r>
      <w:r w:rsidR="00D67733">
        <w:lastRenderedPageBreak/>
        <w:t>- Homem, com 63 anos, morador do bairro Machados. Estava internado no hospital Nossa Senhora dos Navegantes;</w:t>
      </w:r>
    </w:p>
    <w:p w14:paraId="4AA56557" w14:textId="77777777" w:rsidR="00D86ADE" w:rsidRDefault="00D67733" w:rsidP="00D86ADE">
      <w:r>
        <w:t>- Homem, com 48 anos, morador do bairro Escalvados. Estava internado no Hospital e Materni</w:t>
      </w:r>
      <w:r w:rsidR="00D86ADE">
        <w:t>dade Marieta Konder Bornahausen;</w:t>
      </w:r>
      <w:r w:rsidR="00D86ADE">
        <w:br/>
      </w:r>
      <w:r w:rsidR="00D86ADE">
        <w:br/>
        <w:t>- Mulher, com 63 anos, moradora do Bairro São Paulo. Estava internada no Hospital e Maternidade Marieta Konder Bornhausen;</w:t>
      </w:r>
    </w:p>
    <w:p w14:paraId="093C74B5" w14:textId="0A95886C" w:rsidR="0089214B" w:rsidRDefault="00D86ADE" w:rsidP="0089214B">
      <w:r>
        <w:t>- Mulher, com 78 anos, moradora do Bairro Escalvados. Estava internada no Hospital e Matern</w:t>
      </w:r>
      <w:r w:rsidR="00974B92">
        <w:t>idade Marieta Konder Bornhausen;</w:t>
      </w:r>
      <w:r w:rsidR="00974B92">
        <w:br/>
      </w:r>
      <w:r w:rsidR="0089214B">
        <w:br/>
        <w:t>-</w:t>
      </w:r>
      <w:r w:rsidR="0089214B" w:rsidRPr="0089214B">
        <w:t xml:space="preserve"> </w:t>
      </w:r>
      <w:r w:rsidR="0089214B">
        <w:t>Mulher, com 58 anos, moradora do bairro Nossa Senhora das Graças. Estava internada no Hospital e Maternidade Marieta Konder Bornhausen;</w:t>
      </w:r>
    </w:p>
    <w:p w14:paraId="010CC5D1" w14:textId="47FAF14D" w:rsidR="00237B20" w:rsidRDefault="0089214B" w:rsidP="0089214B">
      <w:r>
        <w:t>- Homem, com 55 anos, morador do bairro São Paulo. Estava internada no Hospital e Matern</w:t>
      </w:r>
      <w:r w:rsidR="004D13F7">
        <w:t>idade Marieta Konder Bornhausen;</w:t>
      </w:r>
      <w:r w:rsidR="004D13F7">
        <w:br/>
      </w:r>
      <w:r w:rsidR="004D13F7">
        <w:br/>
        <w:t xml:space="preserve">- </w:t>
      </w:r>
      <w:r w:rsidR="004D13F7" w:rsidRPr="004D13F7">
        <w:t>Homem, com 42 anos, morador do bairro São Domingos. Estava internado no Hospital Nossa Senhora dos Navegantes.</w:t>
      </w:r>
      <w:bookmarkStart w:id="0" w:name="_GoBack"/>
      <w:bookmarkEnd w:id="0"/>
    </w:p>
    <w:p w14:paraId="057BEEF7" w14:textId="77777777" w:rsidR="0089214B" w:rsidRPr="00237B20" w:rsidRDefault="0089214B" w:rsidP="0089214B"/>
    <w:p w14:paraId="04691635" w14:textId="502EDC98" w:rsidR="004E0A77" w:rsidRPr="004E0A77" w:rsidRDefault="00DD72D7" w:rsidP="004E0A77">
      <w:pPr>
        <w:rPr>
          <w:b/>
        </w:rPr>
      </w:pPr>
      <w:r>
        <w:rPr>
          <w:b/>
        </w:rPr>
        <w:t>- Penha (</w:t>
      </w:r>
      <w:r w:rsidR="008035A2">
        <w:rPr>
          <w:b/>
        </w:rPr>
        <w:t>82</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lastRenderedPageBreak/>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xml:space="preserve">- Homem de 91 anos, morador do centro. Ele foi internado no dia 03 de dezembro no Hospital </w:t>
      </w:r>
      <w:r w:rsidR="00EE2DCB">
        <w:lastRenderedPageBreak/>
        <w:t>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w:t>
      </w:r>
      <w:r w:rsidR="007377D3">
        <w:lastRenderedPageBreak/>
        <w:t>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r>
      <w:r w:rsidR="009E39A6">
        <w:lastRenderedPageBreak/>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Abril. Ele tinha como comorbidades doença cardíaca crônica e doença hepática crônica.</w:t>
      </w:r>
    </w:p>
    <w:p w14:paraId="6E350FEE" w14:textId="47582AF3" w:rsidR="00551931" w:rsidRDefault="00840B67" w:rsidP="00551931">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br/>
        <w:t xml:space="preserve">- Homem </w:t>
      </w:r>
      <w:r w:rsidR="00253A6C" w:rsidRPr="00253A6C">
        <w:t>de 77 anos, morador do Mariscal, estava internado para tratar a infecção pelo vírus, desde o dia 07 de abril no Hospital Ruth Cardoso e faleceu no dia 3 de maio. Tinha como comorbidade, doença arter</w:t>
      </w:r>
      <w:r w:rsidR="00551931">
        <w:t>ial coronariana;</w:t>
      </w:r>
      <w:r w:rsidR="00551931">
        <w:br/>
      </w:r>
      <w:r w:rsidR="00551931">
        <w:lastRenderedPageBreak/>
        <w:br/>
        <w:t>- Homem de 59 anos, morador do Armação, que tinha como comorbidade asma e, foi internado no dia 10 de maio no Hospital Municipal Ruth Cardoso e faleceu no dia 17 de maio;</w:t>
      </w:r>
    </w:p>
    <w:p w14:paraId="65F3CE2C" w14:textId="77777777" w:rsidR="00DB63CE" w:rsidRDefault="00551931" w:rsidP="00551931">
      <w:r>
        <w:t>- Homem de 59 anos, morador do Mariscal, que tinha como comorbidade diabetes e hipertensão e, foi internado no dia 1 de maio no Hospital Marieta Konder Bornhau</w:t>
      </w:r>
      <w:r w:rsidR="00DB63CE">
        <w:t>sen e faleceu no dia 17 de maio;</w:t>
      </w:r>
    </w:p>
    <w:p w14:paraId="098A3DFC" w14:textId="12A168FC" w:rsidR="002851CC" w:rsidRPr="008035A2" w:rsidRDefault="00DB63CE" w:rsidP="008035A2">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ndimento (PA) no dia 24 de maio;</w:t>
      </w:r>
      <w:r w:rsidR="0013055A">
        <w:br/>
      </w:r>
      <w:r w:rsidR="0013055A">
        <w:br/>
        <w:t xml:space="preserve">- Homem </w:t>
      </w:r>
      <w:r w:rsidR="0013055A" w:rsidRPr="0013055A">
        <w:t>de 59 anos, era morador do Gravatá e estava internado desde o dia 7 de maio e faleceu no dia 1º de junho. Ele tinha como comorbidades, hipotireoidismo e</w:t>
      </w:r>
      <w:r w:rsidR="00824A48">
        <w:t xml:space="preserve"> hiperplasia prostática benigna;</w:t>
      </w:r>
      <w:r w:rsidR="00824A48">
        <w:br/>
      </w:r>
      <w:r w:rsidR="00824A48">
        <w:br/>
        <w:t xml:space="preserve">- Homem </w:t>
      </w:r>
      <w:r w:rsidR="00824A48" w:rsidRPr="00824A48">
        <w:t xml:space="preserve">de 76 anos, morador do bairro Nossa Senhora de Fátima, foi internado no dia 3 de junho no Hospital Marieta Konder Bornhausen e faleceu no dia 9 de junho. Ele tinha como comorbidades doença cardíaca </w:t>
      </w:r>
      <w:r w:rsidR="003E35FB">
        <w:t>crônica, diabetes e hipertensão;</w:t>
      </w:r>
      <w:r w:rsidR="003E35FB">
        <w:br/>
      </w:r>
      <w:r w:rsidR="003E35FB">
        <w:br/>
        <w:t xml:space="preserve">- Homem </w:t>
      </w:r>
      <w:r w:rsidR="003E35FB" w:rsidRPr="003E35FB">
        <w:t>de 56 anos, morador da Armação, estava internado desde o dia 12 de maio no Hospital Ruth Cardoso e faleceu no dia 12 de junho. Ele ti</w:t>
      </w:r>
      <w:r w:rsidR="002851CC">
        <w:t>nha como comorbidade, depressão;</w:t>
      </w:r>
      <w:r w:rsidR="002851CC">
        <w:br/>
      </w:r>
      <w:r w:rsidR="002851CC">
        <w:br/>
        <w:t>-  Homem de 38 anos, morador do Nossa Senhora de Fátima que estava internado desde o dia 17 de junho no Hospital de Gaspar e faleceu no último dia 26 de junho;</w:t>
      </w:r>
      <w:r w:rsidR="002851CC">
        <w:br/>
      </w:r>
      <w:r w:rsidR="002851CC">
        <w:br/>
        <w:t>- Homem de 38 anos, morador do Centro, que estava internado desde o dia 12 de junho no Hospital Marieta Konder Bornhausen e faleceu no último dia 25 de junho, t</w:t>
      </w:r>
      <w:r w:rsidR="008035A2">
        <w:t>inha como comorbidade obesidade;</w:t>
      </w:r>
      <w:r w:rsidR="008035A2">
        <w:br/>
      </w:r>
      <w:r w:rsidR="008035A2">
        <w:br/>
        <w:t xml:space="preserve">- </w:t>
      </w:r>
      <w:r w:rsidR="008035A2" w:rsidRPr="008035A2">
        <w:t>A paciente de 68 anos, moradora do Nossa Senhora de Fátima, estava internada desde o dia 25 de junho no Hospital Konder Bornhausen e faleceu no último dia 6 de julho. Ela tinha como tinha comorbidades insuficiência cardíaca e hipertensão.</w:t>
      </w:r>
    </w:p>
    <w:p w14:paraId="1778AE1D" w14:textId="77777777" w:rsidR="002851CC" w:rsidRDefault="002851CC" w:rsidP="002851CC"/>
    <w:p w14:paraId="76650910" w14:textId="36EABA65" w:rsidR="004E0A77" w:rsidRPr="004E0A77" w:rsidRDefault="00D10D9A" w:rsidP="004E0A77">
      <w:pPr>
        <w:rPr>
          <w:b/>
        </w:rPr>
      </w:pPr>
      <w:r>
        <w:rPr>
          <w:b/>
        </w:rPr>
        <w:t>- Porto Belo (49</w:t>
      </w:r>
      <w:r w:rsidR="00932E76">
        <w:rPr>
          <w:b/>
        </w:rPr>
        <w:t>)</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Homem de 62 anos com doenças pré existentes;</w:t>
      </w:r>
    </w:p>
    <w:p w14:paraId="751F0CC6" w14:textId="77777777" w:rsidR="004E0A77" w:rsidRDefault="004E0A77" w:rsidP="004E0A77">
      <w:r>
        <w:lastRenderedPageBreak/>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Mulher, de 90 anos, moradora do Centro, com doenças pré existentes;</w:t>
      </w:r>
    </w:p>
    <w:p w14:paraId="64EDAA98" w14:textId="77777777" w:rsidR="004E0A77" w:rsidRDefault="004E0A77" w:rsidP="004E0A77">
      <w:r>
        <w:t>- Homem de 68 anos, morador do Centro, com doenças pré existentes;</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lastRenderedPageBreak/>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t xml:space="preserve">- </w:t>
      </w:r>
      <w:r w:rsidR="002C1C03">
        <w:t>Homem, 62 anos, com comorbidade;</w:t>
      </w:r>
      <w:r w:rsidR="002C1C03">
        <w:br/>
      </w:r>
      <w:r w:rsidR="002C1C03">
        <w:br/>
        <w:t xml:space="preserve">- </w:t>
      </w:r>
      <w:r w:rsidR="00B65774">
        <w:t>Homem, 80 anos, com comorbidade;</w:t>
      </w:r>
      <w:r w:rsidR="00B65774">
        <w:br/>
      </w:r>
      <w:r w:rsidR="00B65774">
        <w:br/>
        <w:t>- Homem, 67 anos, com comorbidade.</w:t>
      </w:r>
    </w:p>
    <w:p w14:paraId="648D7016" w14:textId="04237BC1" w:rsidR="00932E76" w:rsidRDefault="00B65774" w:rsidP="00932E76">
      <w:r>
        <w:t xml:space="preserve">- </w:t>
      </w:r>
      <w:r w:rsidR="00932E76">
        <w:t>Homem, 53 anos, sem comorbidade;</w:t>
      </w:r>
      <w:r w:rsidR="00932E76">
        <w:br/>
      </w:r>
      <w:r w:rsidR="00932E76">
        <w:br/>
        <w:t>- Homem 45 anos, sem comorbidades;</w:t>
      </w:r>
    </w:p>
    <w:p w14:paraId="5D8D7643" w14:textId="181CB265" w:rsidR="00D10D9A" w:rsidRDefault="00932E76" w:rsidP="00D10D9A">
      <w:r>
        <w:t>- M</w:t>
      </w:r>
      <w:r w:rsidR="005448F4">
        <w:t>ulher 39 anos, sem comorbidades;</w:t>
      </w:r>
      <w:r w:rsidR="005448F4">
        <w:br/>
      </w:r>
      <w:r w:rsidR="005448F4">
        <w:br/>
        <w:t xml:space="preserve">- </w:t>
      </w:r>
      <w:r w:rsidR="00BF227E">
        <w:t>Homem, 87 anos, com comorbidade;</w:t>
      </w:r>
      <w:r w:rsidR="00BF227E">
        <w:br/>
      </w:r>
      <w:r w:rsidR="00BF227E">
        <w:br/>
        <w:t xml:space="preserve">- </w:t>
      </w:r>
      <w:r w:rsidR="00E50039">
        <w:t>Homem, 62 anos, com comorbidade;</w:t>
      </w:r>
      <w:r w:rsidR="00E50039">
        <w:br/>
      </w:r>
      <w:r w:rsidR="00E50039">
        <w:br/>
        <w:t xml:space="preserve">- </w:t>
      </w:r>
      <w:r w:rsidR="00AE5099">
        <w:t>Homem, 87 anos, com comorbidade;</w:t>
      </w:r>
      <w:r w:rsidR="00AE5099">
        <w:br/>
      </w:r>
      <w:r w:rsidR="00AE5099">
        <w:br/>
        <w:t xml:space="preserve">- </w:t>
      </w:r>
      <w:r w:rsidR="00AE5099" w:rsidRPr="00AE5099">
        <w:t>M</w:t>
      </w:r>
      <w:r w:rsidR="00D10D9A">
        <w:t>ulher, 85 anos, com comorbidade;</w:t>
      </w:r>
      <w:r w:rsidR="00D10D9A">
        <w:br/>
      </w:r>
      <w:r w:rsidR="00D10D9A">
        <w:br/>
        <w:t>- Mulher, 57 anos, com comorbidade;</w:t>
      </w:r>
    </w:p>
    <w:p w14:paraId="45E5C973" w14:textId="44E04DDD" w:rsidR="00314FCE" w:rsidRPr="002F4BD2" w:rsidRDefault="00D10D9A" w:rsidP="00D10D9A">
      <w:r>
        <w:t>- Homem, 49 anos, com comorbidade.</w:t>
      </w:r>
    </w:p>
    <w:sectPr w:rsidR="00314FCE" w:rsidRPr="002F4B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7C6"/>
    <w:rsid w:val="000055F7"/>
    <w:rsid w:val="000103CD"/>
    <w:rsid w:val="00011020"/>
    <w:rsid w:val="000168DD"/>
    <w:rsid w:val="000178BC"/>
    <w:rsid w:val="00025E90"/>
    <w:rsid w:val="00027C0C"/>
    <w:rsid w:val="00032450"/>
    <w:rsid w:val="000343DC"/>
    <w:rsid w:val="00037406"/>
    <w:rsid w:val="000374D5"/>
    <w:rsid w:val="000423EC"/>
    <w:rsid w:val="0004449E"/>
    <w:rsid w:val="00053215"/>
    <w:rsid w:val="00061950"/>
    <w:rsid w:val="000637F6"/>
    <w:rsid w:val="000677D4"/>
    <w:rsid w:val="00072881"/>
    <w:rsid w:val="00076365"/>
    <w:rsid w:val="00076660"/>
    <w:rsid w:val="00077186"/>
    <w:rsid w:val="0008337F"/>
    <w:rsid w:val="00085F1B"/>
    <w:rsid w:val="000909F3"/>
    <w:rsid w:val="000912E8"/>
    <w:rsid w:val="000963DD"/>
    <w:rsid w:val="000A5F16"/>
    <w:rsid w:val="000B3C4B"/>
    <w:rsid w:val="000C0976"/>
    <w:rsid w:val="000C3E0E"/>
    <w:rsid w:val="000C6403"/>
    <w:rsid w:val="000C71D7"/>
    <w:rsid w:val="000C7E8E"/>
    <w:rsid w:val="000D2B57"/>
    <w:rsid w:val="000E2A90"/>
    <w:rsid w:val="000E2F74"/>
    <w:rsid w:val="000F1DA7"/>
    <w:rsid w:val="000F52E5"/>
    <w:rsid w:val="00103DD9"/>
    <w:rsid w:val="00111E08"/>
    <w:rsid w:val="00126D19"/>
    <w:rsid w:val="0013055A"/>
    <w:rsid w:val="00131827"/>
    <w:rsid w:val="00137541"/>
    <w:rsid w:val="001377E2"/>
    <w:rsid w:val="001426EA"/>
    <w:rsid w:val="00144194"/>
    <w:rsid w:val="00146723"/>
    <w:rsid w:val="00147223"/>
    <w:rsid w:val="00150DBF"/>
    <w:rsid w:val="0015578A"/>
    <w:rsid w:val="00161028"/>
    <w:rsid w:val="00163140"/>
    <w:rsid w:val="0016417A"/>
    <w:rsid w:val="00172A49"/>
    <w:rsid w:val="00176686"/>
    <w:rsid w:val="00177286"/>
    <w:rsid w:val="001773AE"/>
    <w:rsid w:val="00177408"/>
    <w:rsid w:val="00182061"/>
    <w:rsid w:val="00186C7F"/>
    <w:rsid w:val="001934AD"/>
    <w:rsid w:val="00193E7C"/>
    <w:rsid w:val="00195D54"/>
    <w:rsid w:val="00197192"/>
    <w:rsid w:val="001A0910"/>
    <w:rsid w:val="001A12C2"/>
    <w:rsid w:val="001A33F2"/>
    <w:rsid w:val="001A4C27"/>
    <w:rsid w:val="001B2315"/>
    <w:rsid w:val="001C0806"/>
    <w:rsid w:val="001C0A5F"/>
    <w:rsid w:val="001C2531"/>
    <w:rsid w:val="001D6498"/>
    <w:rsid w:val="001D70AB"/>
    <w:rsid w:val="001E16E2"/>
    <w:rsid w:val="001E1BC2"/>
    <w:rsid w:val="001E6A71"/>
    <w:rsid w:val="001F43FF"/>
    <w:rsid w:val="001F6AE7"/>
    <w:rsid w:val="0020038E"/>
    <w:rsid w:val="002015FF"/>
    <w:rsid w:val="00202FB1"/>
    <w:rsid w:val="00203D03"/>
    <w:rsid w:val="0020625E"/>
    <w:rsid w:val="002132DF"/>
    <w:rsid w:val="002148C8"/>
    <w:rsid w:val="0022050B"/>
    <w:rsid w:val="002207C3"/>
    <w:rsid w:val="00223669"/>
    <w:rsid w:val="002334A7"/>
    <w:rsid w:val="002355A1"/>
    <w:rsid w:val="00237B20"/>
    <w:rsid w:val="002478A2"/>
    <w:rsid w:val="002511FD"/>
    <w:rsid w:val="0025378C"/>
    <w:rsid w:val="00253A6C"/>
    <w:rsid w:val="00256467"/>
    <w:rsid w:val="002707E0"/>
    <w:rsid w:val="00271986"/>
    <w:rsid w:val="00273DEE"/>
    <w:rsid w:val="00275F98"/>
    <w:rsid w:val="00281D9C"/>
    <w:rsid w:val="00282DF3"/>
    <w:rsid w:val="002851CC"/>
    <w:rsid w:val="00286DB9"/>
    <w:rsid w:val="002871BF"/>
    <w:rsid w:val="002953FC"/>
    <w:rsid w:val="00297878"/>
    <w:rsid w:val="002A3E0B"/>
    <w:rsid w:val="002A7D58"/>
    <w:rsid w:val="002B2826"/>
    <w:rsid w:val="002B4D5D"/>
    <w:rsid w:val="002C1C03"/>
    <w:rsid w:val="002C1E61"/>
    <w:rsid w:val="002C476A"/>
    <w:rsid w:val="002C507C"/>
    <w:rsid w:val="002C72B6"/>
    <w:rsid w:val="002D1148"/>
    <w:rsid w:val="002E00A1"/>
    <w:rsid w:val="002E1557"/>
    <w:rsid w:val="002E18C5"/>
    <w:rsid w:val="002E7582"/>
    <w:rsid w:val="002F2771"/>
    <w:rsid w:val="002F4BD2"/>
    <w:rsid w:val="00310676"/>
    <w:rsid w:val="003107EB"/>
    <w:rsid w:val="0031097D"/>
    <w:rsid w:val="003126C2"/>
    <w:rsid w:val="00314FCE"/>
    <w:rsid w:val="00317190"/>
    <w:rsid w:val="00325042"/>
    <w:rsid w:val="003255D6"/>
    <w:rsid w:val="00332701"/>
    <w:rsid w:val="00333695"/>
    <w:rsid w:val="003338BD"/>
    <w:rsid w:val="003374A0"/>
    <w:rsid w:val="00340FC9"/>
    <w:rsid w:val="003416D6"/>
    <w:rsid w:val="00341DA3"/>
    <w:rsid w:val="00344332"/>
    <w:rsid w:val="00346848"/>
    <w:rsid w:val="00350734"/>
    <w:rsid w:val="00351EDF"/>
    <w:rsid w:val="00356165"/>
    <w:rsid w:val="00357EBF"/>
    <w:rsid w:val="00361D43"/>
    <w:rsid w:val="00363019"/>
    <w:rsid w:val="0036371A"/>
    <w:rsid w:val="00364ED2"/>
    <w:rsid w:val="003839ED"/>
    <w:rsid w:val="00384D42"/>
    <w:rsid w:val="003910B8"/>
    <w:rsid w:val="003911CE"/>
    <w:rsid w:val="003911D0"/>
    <w:rsid w:val="00392C17"/>
    <w:rsid w:val="00392EE2"/>
    <w:rsid w:val="00394730"/>
    <w:rsid w:val="00395C2C"/>
    <w:rsid w:val="003A61DB"/>
    <w:rsid w:val="003B3493"/>
    <w:rsid w:val="003B4DF5"/>
    <w:rsid w:val="003B5CAA"/>
    <w:rsid w:val="003B5FB7"/>
    <w:rsid w:val="003B7C36"/>
    <w:rsid w:val="003C0147"/>
    <w:rsid w:val="003C37CB"/>
    <w:rsid w:val="003C58DD"/>
    <w:rsid w:val="003C5C1E"/>
    <w:rsid w:val="003D29C1"/>
    <w:rsid w:val="003D6393"/>
    <w:rsid w:val="003D665E"/>
    <w:rsid w:val="003D6943"/>
    <w:rsid w:val="003E35FB"/>
    <w:rsid w:val="003E470D"/>
    <w:rsid w:val="003E4949"/>
    <w:rsid w:val="003E4BC9"/>
    <w:rsid w:val="003F3DB9"/>
    <w:rsid w:val="003F4A09"/>
    <w:rsid w:val="003F7B51"/>
    <w:rsid w:val="00400BFA"/>
    <w:rsid w:val="00403E0C"/>
    <w:rsid w:val="00404DB3"/>
    <w:rsid w:val="00406711"/>
    <w:rsid w:val="00414DEA"/>
    <w:rsid w:val="00420A23"/>
    <w:rsid w:val="00431766"/>
    <w:rsid w:val="004430D0"/>
    <w:rsid w:val="00443376"/>
    <w:rsid w:val="00444082"/>
    <w:rsid w:val="004509B2"/>
    <w:rsid w:val="0046170C"/>
    <w:rsid w:val="00463235"/>
    <w:rsid w:val="0046399E"/>
    <w:rsid w:val="00465D88"/>
    <w:rsid w:val="00471760"/>
    <w:rsid w:val="004723D6"/>
    <w:rsid w:val="00482CE7"/>
    <w:rsid w:val="00483CC4"/>
    <w:rsid w:val="004A1FEA"/>
    <w:rsid w:val="004A2BCA"/>
    <w:rsid w:val="004A4B4E"/>
    <w:rsid w:val="004A6A9C"/>
    <w:rsid w:val="004B13BC"/>
    <w:rsid w:val="004B18DF"/>
    <w:rsid w:val="004B2420"/>
    <w:rsid w:val="004B35E5"/>
    <w:rsid w:val="004C07CD"/>
    <w:rsid w:val="004C0E16"/>
    <w:rsid w:val="004C4770"/>
    <w:rsid w:val="004D1092"/>
    <w:rsid w:val="004D13F7"/>
    <w:rsid w:val="004E0A77"/>
    <w:rsid w:val="004E458A"/>
    <w:rsid w:val="004E5220"/>
    <w:rsid w:val="004E5455"/>
    <w:rsid w:val="004E6E31"/>
    <w:rsid w:val="004F09A9"/>
    <w:rsid w:val="004F2AD2"/>
    <w:rsid w:val="004F59F1"/>
    <w:rsid w:val="00513056"/>
    <w:rsid w:val="00515BA3"/>
    <w:rsid w:val="005228B9"/>
    <w:rsid w:val="00523FCB"/>
    <w:rsid w:val="00525B61"/>
    <w:rsid w:val="00526E28"/>
    <w:rsid w:val="00527368"/>
    <w:rsid w:val="00532AAC"/>
    <w:rsid w:val="00533020"/>
    <w:rsid w:val="00536333"/>
    <w:rsid w:val="00540608"/>
    <w:rsid w:val="005444DA"/>
    <w:rsid w:val="005448F4"/>
    <w:rsid w:val="00546B5C"/>
    <w:rsid w:val="00547392"/>
    <w:rsid w:val="00550934"/>
    <w:rsid w:val="00551931"/>
    <w:rsid w:val="0055583E"/>
    <w:rsid w:val="00560C58"/>
    <w:rsid w:val="005618D4"/>
    <w:rsid w:val="00562057"/>
    <w:rsid w:val="0057124B"/>
    <w:rsid w:val="00576E3D"/>
    <w:rsid w:val="005810C4"/>
    <w:rsid w:val="0058498E"/>
    <w:rsid w:val="00585086"/>
    <w:rsid w:val="00586142"/>
    <w:rsid w:val="005950FB"/>
    <w:rsid w:val="005A790B"/>
    <w:rsid w:val="005B2731"/>
    <w:rsid w:val="005B5AC7"/>
    <w:rsid w:val="005B5C33"/>
    <w:rsid w:val="005B70FA"/>
    <w:rsid w:val="005B75A2"/>
    <w:rsid w:val="005C1DF1"/>
    <w:rsid w:val="005C7863"/>
    <w:rsid w:val="005C7DC3"/>
    <w:rsid w:val="005D0A62"/>
    <w:rsid w:val="005D0F90"/>
    <w:rsid w:val="005D1DAA"/>
    <w:rsid w:val="005D516D"/>
    <w:rsid w:val="005E0EB0"/>
    <w:rsid w:val="005E3AF3"/>
    <w:rsid w:val="005F0BCF"/>
    <w:rsid w:val="005F5E8A"/>
    <w:rsid w:val="00604221"/>
    <w:rsid w:val="006202F2"/>
    <w:rsid w:val="006207AB"/>
    <w:rsid w:val="0062254B"/>
    <w:rsid w:val="00624478"/>
    <w:rsid w:val="0062523A"/>
    <w:rsid w:val="00637AFB"/>
    <w:rsid w:val="00641306"/>
    <w:rsid w:val="006437F7"/>
    <w:rsid w:val="006439E7"/>
    <w:rsid w:val="006441B4"/>
    <w:rsid w:val="00644672"/>
    <w:rsid w:val="00645BA7"/>
    <w:rsid w:val="006470CB"/>
    <w:rsid w:val="00653B69"/>
    <w:rsid w:val="00654D7F"/>
    <w:rsid w:val="00656E48"/>
    <w:rsid w:val="00662C89"/>
    <w:rsid w:val="00667C18"/>
    <w:rsid w:val="00671BCE"/>
    <w:rsid w:val="0067538F"/>
    <w:rsid w:val="00675EDC"/>
    <w:rsid w:val="00682EDB"/>
    <w:rsid w:val="00685402"/>
    <w:rsid w:val="006901C5"/>
    <w:rsid w:val="00690F86"/>
    <w:rsid w:val="006925CD"/>
    <w:rsid w:val="006926FB"/>
    <w:rsid w:val="00695CA6"/>
    <w:rsid w:val="006A08BF"/>
    <w:rsid w:val="006A3412"/>
    <w:rsid w:val="006A4BE5"/>
    <w:rsid w:val="006A7116"/>
    <w:rsid w:val="006B23DD"/>
    <w:rsid w:val="006B32E8"/>
    <w:rsid w:val="006C40B9"/>
    <w:rsid w:val="006C594A"/>
    <w:rsid w:val="006C6401"/>
    <w:rsid w:val="006D11C2"/>
    <w:rsid w:val="006E59F6"/>
    <w:rsid w:val="006E6897"/>
    <w:rsid w:val="006E7711"/>
    <w:rsid w:val="006F1EA1"/>
    <w:rsid w:val="006F430F"/>
    <w:rsid w:val="006F7778"/>
    <w:rsid w:val="00711931"/>
    <w:rsid w:val="00712CCD"/>
    <w:rsid w:val="00712D7A"/>
    <w:rsid w:val="0071419D"/>
    <w:rsid w:val="00715090"/>
    <w:rsid w:val="007331E2"/>
    <w:rsid w:val="00733B4E"/>
    <w:rsid w:val="007377D3"/>
    <w:rsid w:val="00745FC5"/>
    <w:rsid w:val="007506CB"/>
    <w:rsid w:val="00751F46"/>
    <w:rsid w:val="007525A2"/>
    <w:rsid w:val="0076233E"/>
    <w:rsid w:val="00775897"/>
    <w:rsid w:val="00775E60"/>
    <w:rsid w:val="00780175"/>
    <w:rsid w:val="00782B79"/>
    <w:rsid w:val="00782C74"/>
    <w:rsid w:val="00797FA0"/>
    <w:rsid w:val="007A687D"/>
    <w:rsid w:val="007A7F9D"/>
    <w:rsid w:val="007B0C75"/>
    <w:rsid w:val="007B1D60"/>
    <w:rsid w:val="007B21BD"/>
    <w:rsid w:val="007D4223"/>
    <w:rsid w:val="007D4814"/>
    <w:rsid w:val="007D5937"/>
    <w:rsid w:val="007D6438"/>
    <w:rsid w:val="007D7FDE"/>
    <w:rsid w:val="007E4A75"/>
    <w:rsid w:val="007E7B9B"/>
    <w:rsid w:val="007F17B0"/>
    <w:rsid w:val="007F234D"/>
    <w:rsid w:val="007F59BD"/>
    <w:rsid w:val="008035A2"/>
    <w:rsid w:val="00804C6B"/>
    <w:rsid w:val="008052EF"/>
    <w:rsid w:val="0080571D"/>
    <w:rsid w:val="008121A5"/>
    <w:rsid w:val="00813AA5"/>
    <w:rsid w:val="008153F5"/>
    <w:rsid w:val="00820AC1"/>
    <w:rsid w:val="00824A48"/>
    <w:rsid w:val="00836343"/>
    <w:rsid w:val="00836C50"/>
    <w:rsid w:val="00840B67"/>
    <w:rsid w:val="00842881"/>
    <w:rsid w:val="0084598B"/>
    <w:rsid w:val="00850AFC"/>
    <w:rsid w:val="008526CB"/>
    <w:rsid w:val="0085566C"/>
    <w:rsid w:val="00860728"/>
    <w:rsid w:val="008621FB"/>
    <w:rsid w:val="00864863"/>
    <w:rsid w:val="0086629C"/>
    <w:rsid w:val="0087174E"/>
    <w:rsid w:val="0087767D"/>
    <w:rsid w:val="00877876"/>
    <w:rsid w:val="008778CF"/>
    <w:rsid w:val="00877D11"/>
    <w:rsid w:val="0088640C"/>
    <w:rsid w:val="00886C03"/>
    <w:rsid w:val="0088760B"/>
    <w:rsid w:val="00891A4D"/>
    <w:rsid w:val="0089214B"/>
    <w:rsid w:val="0089456E"/>
    <w:rsid w:val="00895229"/>
    <w:rsid w:val="008A11E8"/>
    <w:rsid w:val="008A1A90"/>
    <w:rsid w:val="008A1DE3"/>
    <w:rsid w:val="008A7046"/>
    <w:rsid w:val="008B1C4E"/>
    <w:rsid w:val="008B423B"/>
    <w:rsid w:val="008D0CA1"/>
    <w:rsid w:val="008D451F"/>
    <w:rsid w:val="008D7578"/>
    <w:rsid w:val="008E094C"/>
    <w:rsid w:val="008E22B3"/>
    <w:rsid w:val="008E2732"/>
    <w:rsid w:val="008E6896"/>
    <w:rsid w:val="008E6E31"/>
    <w:rsid w:val="008F4591"/>
    <w:rsid w:val="00903D3B"/>
    <w:rsid w:val="009213C5"/>
    <w:rsid w:val="00921720"/>
    <w:rsid w:val="00923024"/>
    <w:rsid w:val="00932E76"/>
    <w:rsid w:val="009407C6"/>
    <w:rsid w:val="0094175B"/>
    <w:rsid w:val="0094404B"/>
    <w:rsid w:val="00955E14"/>
    <w:rsid w:val="00956843"/>
    <w:rsid w:val="00956E6A"/>
    <w:rsid w:val="00961389"/>
    <w:rsid w:val="00972CCB"/>
    <w:rsid w:val="00974B92"/>
    <w:rsid w:val="00977C0F"/>
    <w:rsid w:val="0098243E"/>
    <w:rsid w:val="00982613"/>
    <w:rsid w:val="0098320D"/>
    <w:rsid w:val="00983620"/>
    <w:rsid w:val="009876F4"/>
    <w:rsid w:val="00987809"/>
    <w:rsid w:val="00992D1D"/>
    <w:rsid w:val="0099759A"/>
    <w:rsid w:val="009A1631"/>
    <w:rsid w:val="009A45E8"/>
    <w:rsid w:val="009C543B"/>
    <w:rsid w:val="009D38D9"/>
    <w:rsid w:val="009D437B"/>
    <w:rsid w:val="009D7B71"/>
    <w:rsid w:val="009E0545"/>
    <w:rsid w:val="009E2F5C"/>
    <w:rsid w:val="009E39A6"/>
    <w:rsid w:val="009E43A5"/>
    <w:rsid w:val="009E4D18"/>
    <w:rsid w:val="009E612B"/>
    <w:rsid w:val="009F63FF"/>
    <w:rsid w:val="00A00C49"/>
    <w:rsid w:val="00A0185E"/>
    <w:rsid w:val="00A036B0"/>
    <w:rsid w:val="00A04F2B"/>
    <w:rsid w:val="00A05128"/>
    <w:rsid w:val="00A109A5"/>
    <w:rsid w:val="00A34362"/>
    <w:rsid w:val="00A35B12"/>
    <w:rsid w:val="00A374CC"/>
    <w:rsid w:val="00A4294E"/>
    <w:rsid w:val="00A512DB"/>
    <w:rsid w:val="00A53180"/>
    <w:rsid w:val="00A55AB4"/>
    <w:rsid w:val="00A6009D"/>
    <w:rsid w:val="00A73A3E"/>
    <w:rsid w:val="00A73C86"/>
    <w:rsid w:val="00A7696F"/>
    <w:rsid w:val="00A7772B"/>
    <w:rsid w:val="00A77C0E"/>
    <w:rsid w:val="00A858A9"/>
    <w:rsid w:val="00A86A05"/>
    <w:rsid w:val="00A900DE"/>
    <w:rsid w:val="00A946F1"/>
    <w:rsid w:val="00AA05D0"/>
    <w:rsid w:val="00AA09CF"/>
    <w:rsid w:val="00AA6003"/>
    <w:rsid w:val="00AB1E66"/>
    <w:rsid w:val="00AB208B"/>
    <w:rsid w:val="00AB36BF"/>
    <w:rsid w:val="00AB5CAD"/>
    <w:rsid w:val="00AB7749"/>
    <w:rsid w:val="00AD0B14"/>
    <w:rsid w:val="00AD3AC3"/>
    <w:rsid w:val="00AE0376"/>
    <w:rsid w:val="00AE3CA2"/>
    <w:rsid w:val="00AE5099"/>
    <w:rsid w:val="00AF2B5D"/>
    <w:rsid w:val="00AF449C"/>
    <w:rsid w:val="00B00179"/>
    <w:rsid w:val="00B017BE"/>
    <w:rsid w:val="00B07172"/>
    <w:rsid w:val="00B115F1"/>
    <w:rsid w:val="00B170B1"/>
    <w:rsid w:val="00B26DA4"/>
    <w:rsid w:val="00B31227"/>
    <w:rsid w:val="00B3551C"/>
    <w:rsid w:val="00B36157"/>
    <w:rsid w:val="00B36BEF"/>
    <w:rsid w:val="00B41CAA"/>
    <w:rsid w:val="00B44D9D"/>
    <w:rsid w:val="00B509D1"/>
    <w:rsid w:val="00B53C97"/>
    <w:rsid w:val="00B54C09"/>
    <w:rsid w:val="00B56611"/>
    <w:rsid w:val="00B6165E"/>
    <w:rsid w:val="00B6307D"/>
    <w:rsid w:val="00B65774"/>
    <w:rsid w:val="00B70A05"/>
    <w:rsid w:val="00B75F3E"/>
    <w:rsid w:val="00B83D6E"/>
    <w:rsid w:val="00B8662E"/>
    <w:rsid w:val="00B90B1E"/>
    <w:rsid w:val="00B9128E"/>
    <w:rsid w:val="00B93486"/>
    <w:rsid w:val="00BA03C8"/>
    <w:rsid w:val="00BA0474"/>
    <w:rsid w:val="00BB1034"/>
    <w:rsid w:val="00BB6803"/>
    <w:rsid w:val="00BB7784"/>
    <w:rsid w:val="00BC0441"/>
    <w:rsid w:val="00BC6AAF"/>
    <w:rsid w:val="00BD0479"/>
    <w:rsid w:val="00BD423F"/>
    <w:rsid w:val="00BD477F"/>
    <w:rsid w:val="00BD5892"/>
    <w:rsid w:val="00BE47F4"/>
    <w:rsid w:val="00BF227E"/>
    <w:rsid w:val="00BF3316"/>
    <w:rsid w:val="00C0761D"/>
    <w:rsid w:val="00C11607"/>
    <w:rsid w:val="00C178C5"/>
    <w:rsid w:val="00C17F3C"/>
    <w:rsid w:val="00C20E32"/>
    <w:rsid w:val="00C216A3"/>
    <w:rsid w:val="00C22BC6"/>
    <w:rsid w:val="00C25C8F"/>
    <w:rsid w:val="00C26C20"/>
    <w:rsid w:val="00C27807"/>
    <w:rsid w:val="00C27999"/>
    <w:rsid w:val="00C32745"/>
    <w:rsid w:val="00C3340C"/>
    <w:rsid w:val="00C33CE9"/>
    <w:rsid w:val="00C47748"/>
    <w:rsid w:val="00C722DA"/>
    <w:rsid w:val="00C72A5E"/>
    <w:rsid w:val="00C74266"/>
    <w:rsid w:val="00C840C7"/>
    <w:rsid w:val="00C8792A"/>
    <w:rsid w:val="00C910F1"/>
    <w:rsid w:val="00C9156A"/>
    <w:rsid w:val="00C918B8"/>
    <w:rsid w:val="00C91EE8"/>
    <w:rsid w:val="00CA545B"/>
    <w:rsid w:val="00CA6AE0"/>
    <w:rsid w:val="00CB174A"/>
    <w:rsid w:val="00CB360D"/>
    <w:rsid w:val="00CB41B5"/>
    <w:rsid w:val="00CB68DE"/>
    <w:rsid w:val="00CC3490"/>
    <w:rsid w:val="00CC5AD0"/>
    <w:rsid w:val="00CC6D3E"/>
    <w:rsid w:val="00CD0635"/>
    <w:rsid w:val="00CF0D8E"/>
    <w:rsid w:val="00CF29A3"/>
    <w:rsid w:val="00CF6741"/>
    <w:rsid w:val="00CF723F"/>
    <w:rsid w:val="00D00A61"/>
    <w:rsid w:val="00D0476F"/>
    <w:rsid w:val="00D04814"/>
    <w:rsid w:val="00D10D9A"/>
    <w:rsid w:val="00D26A0F"/>
    <w:rsid w:val="00D26AEB"/>
    <w:rsid w:val="00D26E49"/>
    <w:rsid w:val="00D30828"/>
    <w:rsid w:val="00D312EE"/>
    <w:rsid w:val="00D32EAE"/>
    <w:rsid w:val="00D35AC1"/>
    <w:rsid w:val="00D35BD0"/>
    <w:rsid w:val="00D43D70"/>
    <w:rsid w:val="00D524AD"/>
    <w:rsid w:val="00D525C0"/>
    <w:rsid w:val="00D530C8"/>
    <w:rsid w:val="00D56D0F"/>
    <w:rsid w:val="00D645B8"/>
    <w:rsid w:val="00D67733"/>
    <w:rsid w:val="00D70675"/>
    <w:rsid w:val="00D709F1"/>
    <w:rsid w:val="00D71763"/>
    <w:rsid w:val="00D72C37"/>
    <w:rsid w:val="00D739EA"/>
    <w:rsid w:val="00D8580D"/>
    <w:rsid w:val="00D86ADE"/>
    <w:rsid w:val="00DA03FB"/>
    <w:rsid w:val="00DA4D89"/>
    <w:rsid w:val="00DA5EA7"/>
    <w:rsid w:val="00DB63CE"/>
    <w:rsid w:val="00DB7639"/>
    <w:rsid w:val="00DC2A49"/>
    <w:rsid w:val="00DC61FA"/>
    <w:rsid w:val="00DC62E1"/>
    <w:rsid w:val="00DC7B09"/>
    <w:rsid w:val="00DD0A5E"/>
    <w:rsid w:val="00DD3A11"/>
    <w:rsid w:val="00DD72D7"/>
    <w:rsid w:val="00DD760F"/>
    <w:rsid w:val="00DD78BE"/>
    <w:rsid w:val="00DF1D30"/>
    <w:rsid w:val="00DF1E6C"/>
    <w:rsid w:val="00DF7827"/>
    <w:rsid w:val="00DF7D38"/>
    <w:rsid w:val="00DF7FA3"/>
    <w:rsid w:val="00E008ED"/>
    <w:rsid w:val="00E03B25"/>
    <w:rsid w:val="00E04390"/>
    <w:rsid w:val="00E05EB7"/>
    <w:rsid w:val="00E10B24"/>
    <w:rsid w:val="00E15E9E"/>
    <w:rsid w:val="00E23F4C"/>
    <w:rsid w:val="00E30479"/>
    <w:rsid w:val="00E32595"/>
    <w:rsid w:val="00E325FF"/>
    <w:rsid w:val="00E42277"/>
    <w:rsid w:val="00E45904"/>
    <w:rsid w:val="00E46557"/>
    <w:rsid w:val="00E50039"/>
    <w:rsid w:val="00E63650"/>
    <w:rsid w:val="00E66119"/>
    <w:rsid w:val="00E75C88"/>
    <w:rsid w:val="00E8573B"/>
    <w:rsid w:val="00E85AE5"/>
    <w:rsid w:val="00E85BC6"/>
    <w:rsid w:val="00E92D1F"/>
    <w:rsid w:val="00E95BCB"/>
    <w:rsid w:val="00EA10B6"/>
    <w:rsid w:val="00EA6519"/>
    <w:rsid w:val="00EA6D5E"/>
    <w:rsid w:val="00EB04B6"/>
    <w:rsid w:val="00EB2172"/>
    <w:rsid w:val="00EB67C4"/>
    <w:rsid w:val="00EB6C1B"/>
    <w:rsid w:val="00EC7F7E"/>
    <w:rsid w:val="00ED2C5C"/>
    <w:rsid w:val="00EE1E0B"/>
    <w:rsid w:val="00EE2D1F"/>
    <w:rsid w:val="00EE2DCB"/>
    <w:rsid w:val="00EF1F4A"/>
    <w:rsid w:val="00F01A50"/>
    <w:rsid w:val="00F13796"/>
    <w:rsid w:val="00F13985"/>
    <w:rsid w:val="00F247A3"/>
    <w:rsid w:val="00F24F90"/>
    <w:rsid w:val="00F265DA"/>
    <w:rsid w:val="00F30D3A"/>
    <w:rsid w:val="00F316A1"/>
    <w:rsid w:val="00F331CA"/>
    <w:rsid w:val="00F34C56"/>
    <w:rsid w:val="00F37F37"/>
    <w:rsid w:val="00F551BB"/>
    <w:rsid w:val="00F60315"/>
    <w:rsid w:val="00F6545C"/>
    <w:rsid w:val="00F70CD3"/>
    <w:rsid w:val="00F71DC7"/>
    <w:rsid w:val="00F7246C"/>
    <w:rsid w:val="00F80EA7"/>
    <w:rsid w:val="00F81EBE"/>
    <w:rsid w:val="00F8221F"/>
    <w:rsid w:val="00F9016F"/>
    <w:rsid w:val="00F97D65"/>
    <w:rsid w:val="00FA22CA"/>
    <w:rsid w:val="00FA3065"/>
    <w:rsid w:val="00FB328D"/>
    <w:rsid w:val="00FC0810"/>
    <w:rsid w:val="00FC3680"/>
    <w:rsid w:val="00FC51FD"/>
    <w:rsid w:val="00FD0713"/>
    <w:rsid w:val="00FD1731"/>
    <w:rsid w:val="00FD1CB2"/>
    <w:rsid w:val="00FD5421"/>
    <w:rsid w:val="00FD5DB4"/>
    <w:rsid w:val="00FE08AF"/>
    <w:rsid w:val="00FE1B25"/>
    <w:rsid w:val="00FE3FCE"/>
    <w:rsid w:val="00FE487A"/>
    <w:rsid w:val="00FE70B5"/>
    <w:rsid w:val="00FE7DCB"/>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21051050">
      <w:bodyDiv w:val="1"/>
      <w:marLeft w:val="0"/>
      <w:marRight w:val="0"/>
      <w:marTop w:val="0"/>
      <w:marBottom w:val="0"/>
      <w:divBdr>
        <w:top w:val="none" w:sz="0" w:space="0" w:color="auto"/>
        <w:left w:val="none" w:sz="0" w:space="0" w:color="auto"/>
        <w:bottom w:val="none" w:sz="0" w:space="0" w:color="auto"/>
        <w:right w:val="none" w:sz="0" w:space="0" w:color="auto"/>
      </w:divBdr>
    </w:div>
    <w:div w:id="21053932">
      <w:bodyDiv w:val="1"/>
      <w:marLeft w:val="0"/>
      <w:marRight w:val="0"/>
      <w:marTop w:val="0"/>
      <w:marBottom w:val="0"/>
      <w:divBdr>
        <w:top w:val="none" w:sz="0" w:space="0" w:color="auto"/>
        <w:left w:val="none" w:sz="0" w:space="0" w:color="auto"/>
        <w:bottom w:val="none" w:sz="0" w:space="0" w:color="auto"/>
        <w:right w:val="none" w:sz="0" w:space="0" w:color="auto"/>
      </w:divBdr>
    </w:div>
    <w:div w:id="68618310">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03760920">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699017138">
      <w:bodyDiv w:val="1"/>
      <w:marLeft w:val="0"/>
      <w:marRight w:val="0"/>
      <w:marTop w:val="0"/>
      <w:marBottom w:val="0"/>
      <w:divBdr>
        <w:top w:val="none" w:sz="0" w:space="0" w:color="auto"/>
        <w:left w:val="none" w:sz="0" w:space="0" w:color="auto"/>
        <w:bottom w:val="none" w:sz="0" w:space="0" w:color="auto"/>
        <w:right w:val="none" w:sz="0" w:space="0" w:color="auto"/>
      </w:divBdr>
      <w:divsChild>
        <w:div w:id="460345740">
          <w:marLeft w:val="0"/>
          <w:marRight w:val="0"/>
          <w:marTop w:val="120"/>
          <w:marBottom w:val="0"/>
          <w:divBdr>
            <w:top w:val="none" w:sz="0" w:space="0" w:color="auto"/>
            <w:left w:val="none" w:sz="0" w:space="0" w:color="auto"/>
            <w:bottom w:val="none" w:sz="0" w:space="0" w:color="auto"/>
            <w:right w:val="none" w:sz="0" w:space="0" w:color="auto"/>
          </w:divBdr>
          <w:divsChild>
            <w:div w:id="10628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18499178">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897057266">
      <w:bodyDiv w:val="1"/>
      <w:marLeft w:val="0"/>
      <w:marRight w:val="0"/>
      <w:marTop w:val="0"/>
      <w:marBottom w:val="0"/>
      <w:divBdr>
        <w:top w:val="none" w:sz="0" w:space="0" w:color="auto"/>
        <w:left w:val="none" w:sz="0" w:space="0" w:color="auto"/>
        <w:bottom w:val="none" w:sz="0" w:space="0" w:color="auto"/>
        <w:right w:val="none" w:sz="0" w:space="0" w:color="auto"/>
      </w:divBdr>
    </w:div>
    <w:div w:id="998534526">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66228539">
      <w:bodyDiv w:val="1"/>
      <w:marLeft w:val="0"/>
      <w:marRight w:val="0"/>
      <w:marTop w:val="0"/>
      <w:marBottom w:val="0"/>
      <w:divBdr>
        <w:top w:val="none" w:sz="0" w:space="0" w:color="auto"/>
        <w:left w:val="none" w:sz="0" w:space="0" w:color="auto"/>
        <w:bottom w:val="none" w:sz="0" w:space="0" w:color="auto"/>
        <w:right w:val="none" w:sz="0" w:space="0" w:color="auto"/>
      </w:divBdr>
    </w:div>
    <w:div w:id="1273781185">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66717624">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06690827">
      <w:bodyDiv w:val="1"/>
      <w:marLeft w:val="0"/>
      <w:marRight w:val="0"/>
      <w:marTop w:val="0"/>
      <w:marBottom w:val="0"/>
      <w:divBdr>
        <w:top w:val="none" w:sz="0" w:space="0" w:color="auto"/>
        <w:left w:val="none" w:sz="0" w:space="0" w:color="auto"/>
        <w:bottom w:val="none" w:sz="0" w:space="0" w:color="auto"/>
        <w:right w:val="none" w:sz="0" w:space="0" w:color="auto"/>
      </w:divBdr>
    </w:div>
    <w:div w:id="1608854081">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882664526">
      <w:bodyDiv w:val="1"/>
      <w:marLeft w:val="0"/>
      <w:marRight w:val="0"/>
      <w:marTop w:val="0"/>
      <w:marBottom w:val="0"/>
      <w:divBdr>
        <w:top w:val="none" w:sz="0" w:space="0" w:color="auto"/>
        <w:left w:val="none" w:sz="0" w:space="0" w:color="auto"/>
        <w:bottom w:val="none" w:sz="0" w:space="0" w:color="auto"/>
        <w:right w:val="none" w:sz="0" w:space="0" w:color="auto"/>
      </w:divBdr>
      <w:divsChild>
        <w:div w:id="1548486976">
          <w:marLeft w:val="0"/>
          <w:marRight w:val="0"/>
          <w:marTop w:val="0"/>
          <w:marBottom w:val="0"/>
          <w:divBdr>
            <w:top w:val="none" w:sz="0" w:space="0" w:color="auto"/>
            <w:left w:val="none" w:sz="0" w:space="0" w:color="auto"/>
            <w:bottom w:val="none" w:sz="0" w:space="0" w:color="auto"/>
            <w:right w:val="none" w:sz="0" w:space="0" w:color="auto"/>
          </w:divBdr>
        </w:div>
        <w:div w:id="2035420848">
          <w:marLeft w:val="0"/>
          <w:marRight w:val="0"/>
          <w:marTop w:val="0"/>
          <w:marBottom w:val="0"/>
          <w:divBdr>
            <w:top w:val="none" w:sz="0" w:space="0" w:color="auto"/>
            <w:left w:val="none" w:sz="0" w:space="0" w:color="auto"/>
            <w:bottom w:val="none" w:sz="0" w:space="0" w:color="auto"/>
            <w:right w:val="none" w:sz="0" w:space="0" w:color="auto"/>
          </w:divBdr>
        </w:div>
      </w:divsChild>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2140291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9">
          <w:marLeft w:val="0"/>
          <w:marRight w:val="0"/>
          <w:marTop w:val="120"/>
          <w:marBottom w:val="0"/>
          <w:divBdr>
            <w:top w:val="none" w:sz="0" w:space="0" w:color="auto"/>
            <w:left w:val="none" w:sz="0" w:space="0" w:color="auto"/>
            <w:bottom w:val="none" w:sz="0" w:space="0" w:color="auto"/>
            <w:right w:val="none" w:sz="0" w:space="0" w:color="auto"/>
          </w:divBdr>
          <w:divsChild>
            <w:div w:id="8240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 w:id="2063676779">
      <w:bodyDiv w:val="1"/>
      <w:marLeft w:val="0"/>
      <w:marRight w:val="0"/>
      <w:marTop w:val="0"/>
      <w:marBottom w:val="0"/>
      <w:divBdr>
        <w:top w:val="none" w:sz="0" w:space="0" w:color="auto"/>
        <w:left w:val="none" w:sz="0" w:space="0" w:color="auto"/>
        <w:bottom w:val="none" w:sz="0" w:space="0" w:color="auto"/>
        <w:right w:val="none" w:sz="0" w:space="0" w:color="auto"/>
      </w:divBdr>
    </w:div>
    <w:div w:id="21089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TotalTime>
  <Pages>1</Pages>
  <Words>25124</Words>
  <Characters>135675</Characters>
  <Application>Microsoft Office Word</Application>
  <DocSecurity>0</DocSecurity>
  <Lines>1130</Lines>
  <Paragraphs>320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478</cp:revision>
  <dcterms:created xsi:type="dcterms:W3CDTF">2021-03-05T16:29:00Z</dcterms:created>
  <dcterms:modified xsi:type="dcterms:W3CDTF">2021-07-12T14:30:00Z</dcterms:modified>
</cp:coreProperties>
</file>