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D9D67EF" w:rsidR="004E0A77" w:rsidRPr="004E0A77" w:rsidRDefault="006C6657" w:rsidP="004E0A77">
      <w:pPr>
        <w:rPr>
          <w:b/>
        </w:rPr>
      </w:pPr>
      <w:r>
        <w:rPr>
          <w:b/>
        </w:rPr>
        <w:t>- Balneário Camboriú (37</w:t>
      </w:r>
      <w:r w:rsidR="00E36036">
        <w:rPr>
          <w:b/>
        </w:rPr>
        <w:t>8</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2E4ED50A" w14:textId="553194F3" w:rsidR="00F265DA" w:rsidRDefault="006C6657" w:rsidP="006C6657">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Konder Bornhausen, no dia 16/07/2021.</w:t>
      </w:r>
    </w:p>
    <w:p w14:paraId="0D588D3C" w14:textId="77777777" w:rsidR="00C840C7" w:rsidRDefault="00C840C7" w:rsidP="00C840C7"/>
    <w:p w14:paraId="2A43409B" w14:textId="64909017" w:rsidR="004E0A77" w:rsidRPr="004E0A77" w:rsidRDefault="009E4D18" w:rsidP="004E0A77">
      <w:pPr>
        <w:rPr>
          <w:b/>
        </w:rPr>
      </w:pPr>
      <w:r>
        <w:rPr>
          <w:b/>
        </w:rPr>
        <w:t>- Balneário Piçarras (</w:t>
      </w:r>
      <w:r w:rsidR="001A4C27">
        <w:rPr>
          <w:b/>
        </w:rPr>
        <w:t>5</w:t>
      </w:r>
      <w:r w:rsidR="006C6657">
        <w:rPr>
          <w:b/>
        </w:rPr>
        <w:t>6</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81D18CC"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Homem de 76 anos, morador do Itacolomi, com registro de comorbidades.</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lastRenderedPageBreak/>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lastRenderedPageBreak/>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71A1B579" w:rsidR="004E0A77" w:rsidRPr="004E0A77" w:rsidRDefault="002B2826" w:rsidP="004E0A77">
      <w:pPr>
        <w:rPr>
          <w:b/>
        </w:rPr>
      </w:pPr>
      <w:r>
        <w:rPr>
          <w:b/>
        </w:rPr>
        <w:t>- Camboriú (</w:t>
      </w:r>
      <w:r w:rsidR="003124B7">
        <w:rPr>
          <w:b/>
        </w:rPr>
        <w:t>152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lastRenderedPageBreak/>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2195264"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morador do bairro Monte Alegre, que estava internado no Hospital Municipal Ruth Cardoso e não possuía registro de comorbidade.</w:t>
      </w:r>
      <w:r w:rsidRPr="003124B7">
        <w:br/>
      </w:r>
    </w:p>
    <w:p w14:paraId="4C1A3094" w14:textId="57D177F6" w:rsidR="004E0A77" w:rsidRPr="004E0A77" w:rsidRDefault="00712D7A" w:rsidP="008A11E8">
      <w:pPr>
        <w:rPr>
          <w:b/>
        </w:rPr>
      </w:pPr>
      <w:r w:rsidRPr="008A11E8">
        <w:rPr>
          <w:b/>
        </w:rPr>
        <w:t>-</w:t>
      </w:r>
      <w:r>
        <w:rPr>
          <w:b/>
        </w:rPr>
        <w:t xml:space="preserve"> Ilhota (</w:t>
      </w:r>
      <w:r w:rsidR="004D4E57">
        <w:rPr>
          <w:b/>
        </w:rPr>
        <w:t>28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9418964" w:rsidR="00384D42" w:rsidRPr="004D4E57" w:rsidRDefault="004E0A77" w:rsidP="004D4E57">
      <w:r>
        <w:lastRenderedPageBreak/>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omem de 52 anos, morador do bairro Missões.</w:t>
      </w:r>
    </w:p>
    <w:p w14:paraId="4CD55A0C" w14:textId="77777777" w:rsidR="00A73C86" w:rsidRPr="0062523A" w:rsidRDefault="00A73C86" w:rsidP="0062523A"/>
    <w:p w14:paraId="011E3982" w14:textId="3BF8A3AE" w:rsidR="004E0A77" w:rsidRPr="004E0A77" w:rsidRDefault="00D32EAE" w:rsidP="004E0A77">
      <w:pPr>
        <w:rPr>
          <w:b/>
        </w:rPr>
      </w:pPr>
      <w:r>
        <w:rPr>
          <w:b/>
        </w:rPr>
        <w:t>- Itajaí (</w:t>
      </w:r>
      <w:r w:rsidR="002A7065">
        <w:rPr>
          <w:b/>
        </w:rPr>
        <w:t>692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lastRenderedPageBreak/>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lastRenderedPageBreak/>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19ABAA33" w14:textId="5FF1167B" w:rsidR="000D3CC1"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p>
    <w:p w14:paraId="7813A25A" w14:textId="77777777" w:rsidR="00A01247" w:rsidRDefault="00A01247" w:rsidP="00D32EAE">
      <w:pPr>
        <w:rPr>
          <w:rFonts w:ascii="Arial" w:hAnsi="Arial" w:cs="Arial"/>
          <w:color w:val="000000"/>
          <w:sz w:val="21"/>
          <w:szCs w:val="21"/>
          <w:shd w:val="clear" w:color="auto" w:fill="FFFFFF"/>
        </w:rPr>
      </w:pPr>
    </w:p>
    <w:p w14:paraId="076DA61B" w14:textId="7FDF200F" w:rsidR="004E0A77" w:rsidRPr="009E4D18" w:rsidRDefault="001D70AB" w:rsidP="00D32EAE">
      <w:r>
        <w:rPr>
          <w:b/>
        </w:rPr>
        <w:t>- Itapema (</w:t>
      </w:r>
      <w:r w:rsidR="004A604B">
        <w:rPr>
          <w:b/>
        </w:rPr>
        <w:t>238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lastRenderedPageBreak/>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lastRenderedPageBreak/>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lastRenderedPageBreak/>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lastRenderedPageBreak/>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lastRenderedPageBreak/>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lastRenderedPageBreak/>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r>
      <w:r w:rsidR="00B017BE">
        <w:lastRenderedPageBreak/>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lastRenderedPageBreak/>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1538E89B" w14:textId="358154A0" w:rsidR="00A7696F" w:rsidRDefault="0099759A" w:rsidP="0099759A">
      <w:r>
        <w:lastRenderedPageBreak/>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anos, sem registro de comorbidades.</w:t>
      </w:r>
    </w:p>
    <w:p w14:paraId="0B7F6C05" w14:textId="5DFDA699" w:rsidR="004E0A77" w:rsidRPr="004E0A77" w:rsidRDefault="00641306" w:rsidP="00A6009D">
      <w:pPr>
        <w:rPr>
          <w:b/>
        </w:rPr>
      </w:pPr>
      <w:r>
        <w:br/>
      </w:r>
      <w:r w:rsidR="004723D6">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01BB6F9A" w:rsidR="004E0A77" w:rsidRPr="004E0A77" w:rsidRDefault="00176686" w:rsidP="004E0A77">
      <w:pPr>
        <w:rPr>
          <w:b/>
        </w:rPr>
      </w:pPr>
      <w:r>
        <w:rPr>
          <w:b/>
        </w:rPr>
        <w:t>- Nave</w:t>
      </w:r>
      <w:r w:rsidR="00203B0D">
        <w:rPr>
          <w:b/>
        </w:rPr>
        <w:t>gantes (170</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r>
      <w:r w:rsidR="0046170C">
        <w:lastRenderedPageBreak/>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lastRenderedPageBreak/>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lastRenderedPageBreak/>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lastRenderedPageBreak/>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r>
      <w:r w:rsidR="00F30D3A">
        <w:lastRenderedPageBreak/>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lastRenderedPageBreak/>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010CC5D1" w14:textId="00905FF7" w:rsidR="00237B20" w:rsidRDefault="0089214B" w:rsidP="0089214B">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Maternidade Marieta Konder Bornhausen.</w:t>
      </w:r>
      <w:bookmarkStart w:id="0" w:name="_GoBack"/>
      <w:bookmarkEnd w:id="0"/>
    </w:p>
    <w:p w14:paraId="057BEEF7" w14:textId="77777777" w:rsidR="0089214B" w:rsidRPr="00237B20" w:rsidRDefault="0089214B" w:rsidP="0089214B"/>
    <w:p w14:paraId="04691635" w14:textId="2A2C1832" w:rsidR="004E0A77" w:rsidRPr="004E0A77" w:rsidRDefault="00DD72D7" w:rsidP="004E0A77">
      <w:pPr>
        <w:rPr>
          <w:b/>
        </w:rPr>
      </w:pPr>
      <w:r>
        <w:rPr>
          <w:b/>
        </w:rPr>
        <w:t>- Penha (</w:t>
      </w:r>
      <w:r w:rsidR="00621A49">
        <w:rPr>
          <w:b/>
        </w:rPr>
        <w:t>84</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1FB99806" w:rsidR="002851CC" w:rsidRPr="008035A2" w:rsidRDefault="00DB63CE" w:rsidP="008035A2">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r>
      <w:r w:rsidR="003E35FB">
        <w:lastRenderedPageBreak/>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comorbidades, obesidade e tabagismo.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lastRenderedPageBreak/>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lastRenderedPageBreak/>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D3CC1"/>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45B0"/>
    <w:rsid w:val="00275F98"/>
    <w:rsid w:val="00281D9C"/>
    <w:rsid w:val="00282DF3"/>
    <w:rsid w:val="002851CC"/>
    <w:rsid w:val="00286DB9"/>
    <w:rsid w:val="002871BF"/>
    <w:rsid w:val="002953FC"/>
    <w:rsid w:val="00297878"/>
    <w:rsid w:val="002A3E0B"/>
    <w:rsid w:val="002A7065"/>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5E8A"/>
    <w:rsid w:val="00604221"/>
    <w:rsid w:val="006202F2"/>
    <w:rsid w:val="006207AB"/>
    <w:rsid w:val="00621A49"/>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5897"/>
    <w:rsid w:val="00775E60"/>
    <w:rsid w:val="00780175"/>
    <w:rsid w:val="00782B79"/>
    <w:rsid w:val="00782C74"/>
    <w:rsid w:val="00786564"/>
    <w:rsid w:val="00797FA0"/>
    <w:rsid w:val="007A687D"/>
    <w:rsid w:val="007A7F9D"/>
    <w:rsid w:val="007B0C75"/>
    <w:rsid w:val="007B1D60"/>
    <w:rsid w:val="007B21BD"/>
    <w:rsid w:val="007D4223"/>
    <w:rsid w:val="007D4814"/>
    <w:rsid w:val="007D5937"/>
    <w:rsid w:val="007D6438"/>
    <w:rsid w:val="007D69C1"/>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63FF"/>
    <w:rsid w:val="00A00C49"/>
    <w:rsid w:val="00A01247"/>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20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89</Pages>
  <Words>25535</Words>
  <Characters>137894</Characters>
  <Application>Microsoft Office Word</Application>
  <DocSecurity>0</DocSecurity>
  <Lines>1149</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500</cp:revision>
  <dcterms:created xsi:type="dcterms:W3CDTF">2021-03-05T16:29:00Z</dcterms:created>
  <dcterms:modified xsi:type="dcterms:W3CDTF">2021-07-20T17:16:00Z</dcterms:modified>
</cp:coreProperties>
</file>