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D9D67EF" w:rsidR="004E0A77" w:rsidRPr="004E0A77" w:rsidRDefault="006C6657" w:rsidP="004E0A77">
      <w:pPr>
        <w:rPr>
          <w:b/>
        </w:rPr>
      </w:pPr>
      <w:r>
        <w:rPr>
          <w:b/>
        </w:rPr>
        <w:t>- Balneário Camboriú (37</w:t>
      </w:r>
      <w:r w:rsidR="00E36036">
        <w:rPr>
          <w:b/>
        </w:rPr>
        <w:t>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2E4ED50A" w14:textId="553194F3" w:rsidR="00F265DA" w:rsidRDefault="006C6657" w:rsidP="006C6657">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Konder Bornhausen, no dia 16/07/2021.</w:t>
      </w:r>
    </w:p>
    <w:p w14:paraId="0D588D3C" w14:textId="77777777" w:rsidR="00C840C7" w:rsidRDefault="00C840C7" w:rsidP="00C840C7"/>
    <w:p w14:paraId="2A43409B" w14:textId="64909017" w:rsidR="004E0A77" w:rsidRPr="004E0A77" w:rsidRDefault="009E4D18" w:rsidP="004E0A77">
      <w:pPr>
        <w:rPr>
          <w:b/>
        </w:rPr>
      </w:pPr>
      <w:r>
        <w:rPr>
          <w:b/>
        </w:rPr>
        <w:t>- Balneário Piçarras (</w:t>
      </w:r>
      <w:r w:rsidR="001A4C27">
        <w:rPr>
          <w:b/>
        </w:rPr>
        <w:t>5</w:t>
      </w:r>
      <w:r w:rsidR="006C6657">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81D18CC"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Homem de 76 anos, morador do Itacolomi, com registro de comorbidades.</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lastRenderedPageBreak/>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1A1B579" w:rsidR="004E0A77" w:rsidRPr="004E0A77" w:rsidRDefault="002B2826" w:rsidP="004E0A77">
      <w:pPr>
        <w:rPr>
          <w:b/>
        </w:rPr>
      </w:pPr>
      <w:r>
        <w:rPr>
          <w:b/>
        </w:rPr>
        <w:t>- Camboriú (</w:t>
      </w:r>
      <w:r w:rsidR="003124B7">
        <w:rPr>
          <w:b/>
        </w:rPr>
        <w:t>152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2195264"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morador do bairro Monte Alegre, que estava internado no Hospital Municipal Ruth Cardoso e não possuía registro de comorbidade.</w:t>
      </w:r>
      <w:r w:rsidRPr="003124B7">
        <w:br/>
      </w:r>
    </w:p>
    <w:p w14:paraId="4C1A3094" w14:textId="7D857ADF" w:rsidR="004E0A77" w:rsidRPr="004E0A77" w:rsidRDefault="00712D7A" w:rsidP="008A11E8">
      <w:pPr>
        <w:rPr>
          <w:b/>
        </w:rPr>
      </w:pPr>
      <w:r w:rsidRPr="008A11E8">
        <w:rPr>
          <w:b/>
        </w:rPr>
        <w:t>-</w:t>
      </w:r>
      <w:r>
        <w:rPr>
          <w:b/>
        </w:rPr>
        <w:t xml:space="preserve"> Ilhota (</w:t>
      </w:r>
      <w:r w:rsidR="00FD157B">
        <w:rPr>
          <w:b/>
        </w:rPr>
        <w:t>29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0C74FB33" w:rsidR="00384D42" w:rsidRPr="004D4E57" w:rsidRDefault="004E0A77" w:rsidP="004D4E57">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anos, morador do Centro da cidade.</w:t>
      </w:r>
    </w:p>
    <w:p w14:paraId="4CD55A0C" w14:textId="77777777" w:rsidR="00A73C86" w:rsidRPr="0062523A" w:rsidRDefault="00A73C86" w:rsidP="0062523A"/>
    <w:p w14:paraId="011E3982" w14:textId="10D78E30" w:rsidR="004E0A77" w:rsidRPr="004E0A77" w:rsidRDefault="00D32EAE" w:rsidP="004E0A77">
      <w:pPr>
        <w:rPr>
          <w:b/>
        </w:rPr>
      </w:pPr>
      <w:r>
        <w:rPr>
          <w:b/>
        </w:rPr>
        <w:t>- Itajaí (</w:t>
      </w:r>
      <w:r w:rsidR="007712C1">
        <w:rPr>
          <w:b/>
        </w:rPr>
        <w:t>697</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lastRenderedPageBreak/>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lastRenderedPageBreak/>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19ABAA33" w14:textId="5FF1167B" w:rsidR="000D3CC1"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p>
    <w:p w14:paraId="7813A25A" w14:textId="77777777" w:rsidR="00A01247" w:rsidRDefault="00A01247" w:rsidP="00D32EAE">
      <w:pPr>
        <w:rPr>
          <w:rFonts w:ascii="Arial" w:hAnsi="Arial" w:cs="Arial"/>
          <w:color w:val="000000"/>
          <w:sz w:val="21"/>
          <w:szCs w:val="21"/>
          <w:shd w:val="clear" w:color="auto" w:fill="FFFFFF"/>
        </w:rPr>
      </w:pPr>
    </w:p>
    <w:p w14:paraId="076DA61B" w14:textId="14E03ACC" w:rsidR="004E0A77" w:rsidRPr="009E4D18" w:rsidRDefault="001D70AB" w:rsidP="00D32EAE">
      <w:r>
        <w:rPr>
          <w:b/>
        </w:rPr>
        <w:t>- Itapema (</w:t>
      </w:r>
      <w:r w:rsidR="005F0DDB">
        <w:rPr>
          <w:b/>
        </w:rPr>
        <w:t>239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lastRenderedPageBreak/>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64568F90" w14:textId="355A92E1" w:rsidR="007712C1" w:rsidRDefault="0099759A" w:rsidP="0099759A">
      <w:r>
        <w:lastRenderedPageBreak/>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w:t>
      </w:r>
      <w:r w:rsidR="007712C1">
        <w:t xml:space="preserve"> anos, com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33270035" w14:textId="25C4E115" w:rsidR="00A34362" w:rsidRDefault="00DA5EA7" w:rsidP="004E0A77">
      <w:r w:rsidRPr="00D00A61">
        <w:br/>
      </w:r>
    </w:p>
    <w:p w14:paraId="63A2DD39" w14:textId="21CF38DB" w:rsidR="004E0A77" w:rsidRPr="004E0A77" w:rsidRDefault="00176686" w:rsidP="004E0A77">
      <w:pPr>
        <w:rPr>
          <w:b/>
        </w:rPr>
      </w:pPr>
      <w:r>
        <w:rPr>
          <w:b/>
        </w:rPr>
        <w:lastRenderedPageBreak/>
        <w:t>- Nave</w:t>
      </w:r>
      <w:r w:rsidR="000A6EF7">
        <w:rPr>
          <w:b/>
        </w:rPr>
        <w:t>gantes (171</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55AEB3D7" w:rsidR="00237B20" w:rsidRDefault="0089214B" w:rsidP="0089214B">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Hospital Nossa Senhora dos Navegantes.</w:t>
      </w:r>
      <w:bookmarkStart w:id="0" w:name="_GoBack"/>
      <w:bookmarkEnd w:id="0"/>
    </w:p>
    <w:p w14:paraId="057BEEF7" w14:textId="77777777" w:rsidR="0089214B" w:rsidRPr="00237B20" w:rsidRDefault="0089214B" w:rsidP="0089214B"/>
    <w:p w14:paraId="04691635" w14:textId="2A2C1832" w:rsidR="004E0A77" w:rsidRPr="004E0A77" w:rsidRDefault="00DD72D7" w:rsidP="004E0A77">
      <w:pPr>
        <w:rPr>
          <w:b/>
        </w:rPr>
      </w:pPr>
      <w:r>
        <w:rPr>
          <w:b/>
        </w:rPr>
        <w:t>- Penha (</w:t>
      </w:r>
      <w:r w:rsidR="00621A49">
        <w:rPr>
          <w:b/>
        </w:rPr>
        <w:t>84</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lastRenderedPageBreak/>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lastRenderedPageBreak/>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xml:space="preserve">, era hipertenso, sofria ainda com diabetes </w:t>
      </w:r>
      <w:r w:rsidR="006C40B9" w:rsidRPr="006C40B9">
        <w:lastRenderedPageBreak/>
        <w:t>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w:t>
      </w:r>
      <w:r w:rsidR="00840B67">
        <w:lastRenderedPageBreak/>
        <w:t>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1FB99806" w:rsidR="002851CC" w:rsidRPr="008035A2" w:rsidRDefault="00DB63CE" w:rsidP="008035A2">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 xml:space="preserve">ndimento (PA) no dia 24 de </w:t>
      </w:r>
      <w:r w:rsidR="0013055A">
        <w:lastRenderedPageBreak/>
        <w:t>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comorbidades, obesidade e tabagismo.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lastRenderedPageBreak/>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lastRenderedPageBreak/>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53FC"/>
    <w:rsid w:val="00297878"/>
    <w:rsid w:val="002A3E0B"/>
    <w:rsid w:val="002A7065"/>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12C1"/>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63FF"/>
    <w:rsid w:val="00A00C49"/>
    <w:rsid w:val="00A01247"/>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89</Pages>
  <Words>25608</Words>
  <Characters>138287</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504</cp:revision>
  <dcterms:created xsi:type="dcterms:W3CDTF">2021-03-05T16:29:00Z</dcterms:created>
  <dcterms:modified xsi:type="dcterms:W3CDTF">2021-07-22T17:17:00Z</dcterms:modified>
</cp:coreProperties>
</file>