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0B9F3C5" w:rsidR="004E0A77" w:rsidRPr="004E0A77" w:rsidRDefault="00E250A5" w:rsidP="004E0A77">
      <w:pPr>
        <w:rPr>
          <w:b/>
        </w:rPr>
      </w:pPr>
      <w:r>
        <w:rPr>
          <w:b/>
        </w:rPr>
        <w:t>- Balneário Camboriú (38</w:t>
      </w:r>
      <w:r w:rsidR="002566FF">
        <w:rPr>
          <w:b/>
        </w:rPr>
        <w:t>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700F2323" w14:textId="706E6425" w:rsidR="00294F48" w:rsidRPr="00776182" w:rsidRDefault="00294F48" w:rsidP="00776182">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registrado no dia 6 de agosto de 2021.</w:t>
      </w:r>
    </w:p>
    <w:p w14:paraId="0D588D3C" w14:textId="2EAC7826"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r>
      <w:r w:rsidR="004E5220">
        <w:lastRenderedPageBreak/>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r>
      <w:r w:rsidR="00A53180">
        <w:lastRenderedPageBreak/>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338AE779" w:rsidR="004E0A77" w:rsidRPr="004E0A77" w:rsidRDefault="002B2826" w:rsidP="004E0A77">
      <w:pPr>
        <w:rPr>
          <w:b/>
        </w:rPr>
      </w:pPr>
      <w:r>
        <w:rPr>
          <w:b/>
        </w:rPr>
        <w:t>- Camboriú (</w:t>
      </w:r>
      <w:r w:rsidR="00116667">
        <w:rPr>
          <w:b/>
        </w:rPr>
        <w:t>159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85FA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xml:space="preserve">, morador do bairro Santa Regina, que estava internado no Hospital </w:t>
      </w:r>
      <w:r w:rsidR="004E6E31" w:rsidRPr="004E6E31">
        <w:lastRenderedPageBreak/>
        <w:t>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 xml:space="preserve">79 anos, moradora do bairro Lídia Duarte, que estava internado no Hospital </w:t>
      </w:r>
      <w:r w:rsidR="00AB7749" w:rsidRPr="00AB7749">
        <w:lastRenderedPageBreak/>
        <w:t>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w:t>
      </w:r>
      <w:r w:rsidR="00CF0D8E" w:rsidRPr="00CF0D8E">
        <w:lastRenderedPageBreak/>
        <w:t xml:space="preserve">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hospital do Coração, com comorbidades.</w:t>
      </w:r>
      <w:r w:rsidRPr="007B3729">
        <w:br/>
      </w:r>
    </w:p>
    <w:p w14:paraId="4C1A3094" w14:textId="730C6148" w:rsidR="004E0A77" w:rsidRPr="004E0A77" w:rsidRDefault="00712D7A" w:rsidP="008A11E8">
      <w:pPr>
        <w:rPr>
          <w:b/>
        </w:rPr>
      </w:pPr>
      <w:r w:rsidRPr="008A11E8">
        <w:rPr>
          <w:b/>
        </w:rPr>
        <w:t>-</w:t>
      </w:r>
      <w:r>
        <w:rPr>
          <w:b/>
        </w:rPr>
        <w:t xml:space="preserve"> Ilhota (</w:t>
      </w:r>
      <w:r w:rsidR="004F1721">
        <w:rPr>
          <w:b/>
        </w:rPr>
        <w:t>31</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5EBD7945"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anos, moradora do Centro da cidade.</w:t>
      </w:r>
    </w:p>
    <w:p w14:paraId="4CD55A0C" w14:textId="77777777" w:rsidR="00A73C86" w:rsidRPr="0062523A" w:rsidRDefault="00A73C86" w:rsidP="0062523A"/>
    <w:p w14:paraId="011E3982" w14:textId="70C93E02" w:rsidR="004E0A77" w:rsidRPr="004E0A77" w:rsidRDefault="00D32EAE" w:rsidP="004E0A77">
      <w:pPr>
        <w:rPr>
          <w:b/>
        </w:rPr>
      </w:pPr>
      <w:r>
        <w:rPr>
          <w:b/>
        </w:rPr>
        <w:t>- Itajaí (</w:t>
      </w:r>
      <w:r w:rsidR="00883A49">
        <w:rPr>
          <w:b/>
        </w:rPr>
        <w:t>726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6DE2B372" w14:textId="79DAC7B3" w:rsidR="006E5372"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lastRenderedPageBreak/>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bookmarkStart w:id="0" w:name="_GoBack"/>
      <w:bookmarkEnd w:id="0"/>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883A49">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1D16DBDD" w:rsidR="004E0A77" w:rsidRPr="009E4D18" w:rsidRDefault="001D70AB" w:rsidP="00D32EAE">
      <w:r>
        <w:rPr>
          <w:b/>
        </w:rPr>
        <w:t>- Itapema (</w:t>
      </w:r>
      <w:r w:rsidR="006E5372">
        <w:rPr>
          <w:b/>
        </w:rPr>
        <w:t>245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lastRenderedPageBreak/>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5ACBE88" w:rsidR="007712C1" w:rsidRDefault="0021296F" w:rsidP="0021296F">
      <w:r>
        <w:t>- Homem de 50 ano</w:t>
      </w:r>
      <w:r w:rsidR="00065725">
        <w:t>s, sem registro de comorbidades;</w:t>
      </w:r>
      <w:r w:rsidR="00065725">
        <w:br/>
      </w:r>
      <w:r w:rsidR="00065725">
        <w:br/>
        <w:t>- Homem de 62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r>
      <w:r w:rsidR="00203D03">
        <w:lastRenderedPageBreak/>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8D5DEAB" w:rsidR="004E0A77" w:rsidRPr="004E0A77" w:rsidRDefault="00176686" w:rsidP="004E0A77">
      <w:pPr>
        <w:rPr>
          <w:b/>
        </w:rPr>
      </w:pPr>
      <w:r>
        <w:rPr>
          <w:b/>
        </w:rPr>
        <w:t>- Nave</w:t>
      </w:r>
      <w:r w:rsidR="000271C3">
        <w:rPr>
          <w:b/>
        </w:rPr>
        <w:t>gantes (17</w:t>
      </w:r>
      <w:r w:rsidR="002B5D79">
        <w:rPr>
          <w:b/>
        </w:rPr>
        <w:t>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lastRenderedPageBreak/>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lastRenderedPageBreak/>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lastRenderedPageBreak/>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lastRenderedPageBreak/>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lastRenderedPageBreak/>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lastRenderedPageBreak/>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5814AA71" w14:textId="77777777" w:rsidR="002B5D79" w:rsidRPr="002B5D79" w:rsidRDefault="00A359E0" w:rsidP="002B5D79">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Maternidade Marieta Konder Bornhausen.</w:t>
      </w:r>
    </w:p>
    <w:p w14:paraId="2BCEF786" w14:textId="26C56993" w:rsidR="006F6F32" w:rsidRPr="006F6F32" w:rsidRDefault="006F6F32" w:rsidP="006F6F32"/>
    <w:p w14:paraId="04691635" w14:textId="2C5DC652" w:rsidR="004E0A77" w:rsidRPr="004E0A77" w:rsidRDefault="00DD72D7" w:rsidP="004E0A77">
      <w:pPr>
        <w:rPr>
          <w:b/>
        </w:rPr>
      </w:pPr>
      <w:r>
        <w:rPr>
          <w:b/>
        </w:rPr>
        <w:t>- Penha (</w:t>
      </w:r>
      <w:r w:rsidR="00F81DB8">
        <w:rPr>
          <w:b/>
        </w:rPr>
        <w:t>90</w:t>
      </w:r>
      <w:r w:rsidR="004E0A77" w:rsidRPr="004E0A77">
        <w:rPr>
          <w:b/>
        </w:rPr>
        <w:t>):</w:t>
      </w:r>
    </w:p>
    <w:p w14:paraId="4E85B17D" w14:textId="77777777" w:rsidR="004E0A77" w:rsidRDefault="004E0A77" w:rsidP="004E0A77">
      <w:r>
        <w:lastRenderedPageBreak/>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3D309B6A"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lastRenderedPageBreak/>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lastRenderedPageBreak/>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92</Pages>
  <Words>26497</Words>
  <Characters>143090</Characters>
  <Application>Microsoft Office Word</Application>
  <DocSecurity>0</DocSecurity>
  <Lines>1192</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552</cp:revision>
  <dcterms:created xsi:type="dcterms:W3CDTF">2021-03-05T16:29:00Z</dcterms:created>
  <dcterms:modified xsi:type="dcterms:W3CDTF">2021-08-11T16:52:00Z</dcterms:modified>
</cp:coreProperties>
</file>