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----- Mensagem encaminhada -----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De: "_STNCCONFGENOC" &lt;genoc.cconf.df.stn@fazenda.gov.br&gt;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Para: everaldo@itajai.sc.gov.br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Enviadas: Sexta-feira, </w:t>
      </w:r>
      <w:proofErr w:type="gramStart"/>
      <w:r w:rsidRPr="00281C54">
        <w:rPr>
          <w:rFonts w:ascii="Arial" w:hAnsi="Arial" w:cs="Arial"/>
          <w:sz w:val="20"/>
          <w:szCs w:val="20"/>
        </w:rPr>
        <w:t>4</w:t>
      </w:r>
      <w:proofErr w:type="gramEnd"/>
      <w:r w:rsidRPr="00281C54">
        <w:rPr>
          <w:rFonts w:ascii="Arial" w:hAnsi="Arial" w:cs="Arial"/>
          <w:sz w:val="20"/>
          <w:szCs w:val="20"/>
        </w:rPr>
        <w:t xml:space="preserve"> de abril de 2014 15:46:22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Assunto: OUVIDORIA Contabilização do </w:t>
      </w:r>
      <w:proofErr w:type="gramStart"/>
      <w:r w:rsidRPr="00281C54">
        <w:rPr>
          <w:rFonts w:ascii="Arial" w:hAnsi="Arial" w:cs="Arial"/>
          <w:sz w:val="20"/>
          <w:szCs w:val="20"/>
        </w:rPr>
        <w:t>Programa Mais Médicos</w:t>
      </w:r>
      <w:proofErr w:type="gramEnd"/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Senhor Everaldo </w:t>
      </w:r>
      <w:proofErr w:type="spellStart"/>
      <w:r w:rsidRPr="00281C54">
        <w:rPr>
          <w:rFonts w:ascii="Arial" w:hAnsi="Arial" w:cs="Arial"/>
          <w:sz w:val="20"/>
          <w:szCs w:val="20"/>
        </w:rPr>
        <w:t>Izaú</w:t>
      </w:r>
      <w:proofErr w:type="spellEnd"/>
      <w:r w:rsidRPr="00281C5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81C54">
        <w:rPr>
          <w:rFonts w:ascii="Arial" w:hAnsi="Arial" w:cs="Arial"/>
          <w:sz w:val="20"/>
          <w:szCs w:val="20"/>
        </w:rPr>
        <w:t>Desidério</w:t>
      </w:r>
      <w:proofErr w:type="spellEnd"/>
      <w:r w:rsidRPr="00281C54">
        <w:rPr>
          <w:rFonts w:ascii="Arial" w:hAnsi="Arial" w:cs="Arial"/>
          <w:sz w:val="20"/>
          <w:szCs w:val="20"/>
        </w:rPr>
        <w:t>,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Considerando que não se trata de servidor da Administração direta ou indireta do próprio ente, orientamos: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Quanto ao auxílio moradia, se pago diretamente ao locador do imóvel deverá ser classificado como 3.3.90.36 ou 3.3.90.39, dependo se o locador for pessoa física ou jurídica. Se o auxílio moradia for pago em pecúnia, diretamente ao médico, deverá ser classificado como 3.3.90.93. Nos dois casos o detalhamento em subitem específico deverá ocorrer de acordo com regulamentação do próprio ente.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Quanto ao auxílio alimentação, se pago mediante cartão ou vale refeição deverá ser classificado como 3.3.90.39, e caso seja pago em pecúnia, diretamente ao médico, deverá ser classificado como 3.3.90.93.  Já o detalhamento em subitem específico deverá ocorrer de acordo com regulamentação do próprio ente.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No que diz respeito à prestação de contas do repasse, observa-se as orientações do respectivo Tribunal de Contas ao qual o ente está submetido.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Atenciosamente,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[</w:t>
      </w:r>
      <w:proofErr w:type="gramStart"/>
      <w:r w:rsidRPr="00281C54">
        <w:rPr>
          <w:rFonts w:ascii="Arial" w:hAnsi="Arial" w:cs="Arial"/>
          <w:sz w:val="20"/>
          <w:szCs w:val="20"/>
        </w:rPr>
        <w:t>cid</w:t>
      </w:r>
      <w:proofErr w:type="gramEnd"/>
      <w:r w:rsidRPr="00281C54">
        <w:rPr>
          <w:rFonts w:ascii="Arial" w:hAnsi="Arial" w:cs="Arial"/>
          <w:sz w:val="20"/>
          <w:szCs w:val="20"/>
        </w:rPr>
        <w:t>:image001.png@01CCF300.7C79D310]   Gerência de Normas e Procedimentos Contábeis - GENOC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Coordenação-Geral de Normas de Contabilidade Aplicadas à Federação - CCONF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Secretaria do Tesouro Nacional - STN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81C54">
        <w:rPr>
          <w:rFonts w:ascii="Arial" w:hAnsi="Arial" w:cs="Arial"/>
          <w:sz w:val="20"/>
          <w:szCs w:val="20"/>
        </w:rPr>
        <w:t>Tel</w:t>
      </w:r>
      <w:proofErr w:type="spellEnd"/>
      <w:r w:rsidRPr="00281C54">
        <w:rPr>
          <w:rFonts w:ascii="Arial" w:hAnsi="Arial" w:cs="Arial"/>
          <w:sz w:val="20"/>
          <w:szCs w:val="20"/>
        </w:rPr>
        <w:t>: 61 3412-4905 Fax: 61 3412-1459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E-mail: genoc.cconf.df.stn@fazenda.gov.br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-----Mensagem original-----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De: everaldo@itajai.sc.gov.br&lt;</w:t>
      </w:r>
      <w:proofErr w:type="gramStart"/>
      <w:r w:rsidRPr="00281C54">
        <w:rPr>
          <w:rFonts w:ascii="Arial" w:hAnsi="Arial" w:cs="Arial"/>
          <w:sz w:val="20"/>
          <w:szCs w:val="20"/>
        </w:rPr>
        <w:t>mailto:</w:t>
      </w:r>
      <w:proofErr w:type="gramEnd"/>
      <w:r w:rsidRPr="00281C54">
        <w:rPr>
          <w:rFonts w:ascii="Arial" w:hAnsi="Arial" w:cs="Arial"/>
          <w:sz w:val="20"/>
          <w:szCs w:val="20"/>
        </w:rPr>
        <w:t>everaldo@itajai.sc.gov.br&gt; [mailto:everaldo@itajai.sc.gov.br]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Enviada em: segunda-feira, 31 de março de 2014 </w:t>
      </w:r>
      <w:proofErr w:type="gramStart"/>
      <w:r w:rsidRPr="00281C54">
        <w:rPr>
          <w:rFonts w:ascii="Arial" w:hAnsi="Arial" w:cs="Arial"/>
          <w:sz w:val="20"/>
          <w:szCs w:val="20"/>
        </w:rPr>
        <w:t>14:28</w:t>
      </w:r>
      <w:proofErr w:type="gramEnd"/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Para: _STNCCONFGENOC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Assunto: </w:t>
      </w:r>
      <w:proofErr w:type="gramStart"/>
      <w:r w:rsidRPr="00281C54">
        <w:rPr>
          <w:rFonts w:ascii="Arial" w:hAnsi="Arial" w:cs="Arial"/>
          <w:sz w:val="20"/>
          <w:szCs w:val="20"/>
        </w:rPr>
        <w:t>Contabilização do Programa Mais Médicos</w:t>
      </w:r>
      <w:proofErr w:type="gramEnd"/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Bom dia,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Conforme conversado com Sra. Carla</w:t>
      </w:r>
      <w:proofErr w:type="gramStart"/>
      <w:r w:rsidRPr="00281C54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281C54">
        <w:rPr>
          <w:rFonts w:ascii="Arial" w:hAnsi="Arial" w:cs="Arial"/>
          <w:sz w:val="20"/>
          <w:szCs w:val="20"/>
        </w:rPr>
        <w:t>por telefone referente ao Programa Mais Médicos, a Portaria nº23 de 1º de Outubro de 2013 do Ministério da Saúde, deixa algumas dúvidas: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DO FORNECIMENTO DE MORADIA AOS MÉDICOS PARTICIPANTES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Em que detalhamento da despesa deve ser empenhado a Moradia?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Se o imóvel for locado pelo Município o empenho deve ser feito pelo detalhamento, 3.3.90.39.10?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Caso o Município repasse o valor do aluguel do imóvel ao profissional (médico) conforme o Art. 3º parágrafo II- recurso pecuniário, qual o detalhamento que se deve utilizar? Esse valor deve ser empenhado como despesa com pessoal ou outros serviços de terceiros - pessoa jurídica?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Detalhamentos: 3.1.90.16.01 - Outras despesas variáveis - pessoal civil;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3.1.90.34.01 - Outras despesas de pessoal decorrentes de contratos de terceirização;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3.3.90.36.15 - Locação de imóveis;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3.3.90.48.01 - Outros auxílios financeiros a pessoas físicas;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lastRenderedPageBreak/>
        <w:t xml:space="preserve">                              3.3.90.93.03 - Ajuda de custo;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3.3.90.93.05 - Indenização de moradia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Qual é o detalhamento correto nesta situação ou qualquer outro que se encaixar?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Pela lei este item deverá ser prestado contas conforme Art. 3º inciso §4º. A prestação de contas é obrigatória?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DO FORNECIMENTO DE ALIMENTAÇÃO E ÁGUA POTAVEL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Em que detalhamento da despesa deve ser empenhado o fornecimento de alimentação?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Este valor deve ser empenhado como despesa de pessoal ou despesa corrente?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Detalhamentos: 3.1.90.16.01 - Outras despesas variáveis - pessoal civil;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3.1.90.34.01 - Outras despesas de pessoal decorrentes de contratos de terceirização;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3.3.90.48.01 - Outros auxílios financeiros a pessoas físicas;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                              3.3.90.93.03 - Ajuda de custo;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Já neste item não fala nada sobre prestar contas do repasse, como deveremos proceder?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Agradeço desde já pela atenção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Ficarei aguardando a resposta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Atenciosamente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 xml:space="preserve">Everaldo </w:t>
      </w:r>
      <w:proofErr w:type="spellStart"/>
      <w:r w:rsidRPr="00281C54">
        <w:rPr>
          <w:rFonts w:ascii="Arial" w:hAnsi="Arial" w:cs="Arial"/>
          <w:sz w:val="20"/>
          <w:szCs w:val="20"/>
        </w:rPr>
        <w:t>Izaú</w:t>
      </w:r>
      <w:proofErr w:type="spellEnd"/>
      <w:r w:rsidRPr="00281C5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81C54">
        <w:rPr>
          <w:rFonts w:ascii="Arial" w:hAnsi="Arial" w:cs="Arial"/>
          <w:sz w:val="20"/>
          <w:szCs w:val="20"/>
        </w:rPr>
        <w:t>Desidério</w:t>
      </w:r>
      <w:proofErr w:type="spellEnd"/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Contador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1C54">
        <w:rPr>
          <w:rFonts w:ascii="Arial" w:hAnsi="Arial" w:cs="Arial"/>
          <w:sz w:val="20"/>
          <w:szCs w:val="20"/>
        </w:rPr>
        <w:t>Município de Itajaí - Santa Catarina</w:t>
      </w: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1C54" w:rsidRPr="00281C54" w:rsidRDefault="00281C54" w:rsidP="00281C5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64DC7" w:rsidRDefault="00281C54" w:rsidP="00281C54">
      <w:pPr>
        <w:spacing w:after="0" w:line="240" w:lineRule="auto"/>
      </w:pPr>
      <w:r w:rsidRPr="00281C54">
        <w:rPr>
          <w:rFonts w:ascii="Arial" w:hAnsi="Arial" w:cs="Arial"/>
          <w:sz w:val="20"/>
          <w:szCs w:val="20"/>
        </w:rPr>
        <w:t>-</w:t>
      </w:r>
    </w:p>
    <w:sectPr w:rsidR="00564DC7" w:rsidSect="00564D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281C54"/>
    <w:rsid w:val="00281C54"/>
    <w:rsid w:val="0056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DC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3293</Characters>
  <Application>Microsoft Office Word</Application>
  <DocSecurity>0</DocSecurity>
  <Lines>27</Lines>
  <Paragraphs>7</Paragraphs>
  <ScaleCrop>false</ScaleCrop>
  <Company>Microsoft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desiderio.everaldo</dc:creator>
  <cp:lastModifiedBy>desiderio.everaldo</cp:lastModifiedBy>
  <cp:revision>1</cp:revision>
  <dcterms:created xsi:type="dcterms:W3CDTF">2014-04-04T20:30:00Z</dcterms:created>
  <dcterms:modified xsi:type="dcterms:W3CDTF">2014-04-04T20:32:00Z</dcterms:modified>
</cp:coreProperties>
</file>